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974" w:rsidRDefault="001027D2" w:rsidP="008C7974">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Надпись 2" o:spid="_x0000_s1032" type="#_x0000_t202" style="position:absolute;left:0;text-align:left;margin-left:181.95pt;margin-top:-17.35pt;width:297.45pt;height:83.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Надпись 2">
              <w:txbxContent>
                <w:p w:rsidR="00A844FD" w:rsidRPr="008D4C4B" w:rsidRDefault="00C1166B" w:rsidP="00A844FD">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A844FD" w:rsidRPr="008D4C4B">
                    <w:t>от 28.03.2022 № 28</w:t>
                  </w:r>
                </w:p>
                <w:p w:rsidR="00C1166B" w:rsidRDefault="00C1166B" w:rsidP="00F6554D">
                  <w:pPr>
                    <w:jc w:val="both"/>
                  </w:pPr>
                </w:p>
              </w:txbxContent>
            </v:textbox>
          </v:shape>
        </w:pict>
      </w: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8C7974" w:rsidRDefault="00F6554D" w:rsidP="008C797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8C7974">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8C7974" w:rsidRDefault="008C7974" w:rsidP="008C7974">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F6554D">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F6554D">
        <w:rPr>
          <w:rFonts w:eastAsia="Courier New"/>
          <w:noProof/>
          <w:sz w:val="28"/>
          <w:szCs w:val="28"/>
          <w:lang w:bidi="ru-RU"/>
        </w:rPr>
        <w:t>»</w:t>
      </w:r>
    </w:p>
    <w:p w:rsidR="008C7974" w:rsidRDefault="008C7974" w:rsidP="008C7974">
      <w:pPr>
        <w:autoSpaceDE/>
        <w:adjustRightInd/>
        <w:ind w:right="1"/>
        <w:contextualSpacing/>
        <w:jc w:val="center"/>
        <w:rPr>
          <w:rFonts w:eastAsia="Courier New"/>
          <w:noProof/>
          <w:sz w:val="28"/>
          <w:szCs w:val="28"/>
          <w:lang w:bidi="ru-RU"/>
        </w:rPr>
      </w:pPr>
    </w:p>
    <w:p w:rsidR="008C7974" w:rsidRDefault="001027D2" w:rsidP="008C7974">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4pt;height:74.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" stroked="f">
            <v:textbox style="mso-fit-shape-to-text:t">
              <w:txbxContent>
                <w:p w:rsidR="00C1166B" w:rsidRDefault="00C1166B" w:rsidP="008C7974">
                  <w:pPr>
                    <w:jc w:val="center"/>
                    <w:rPr>
                      <w:sz w:val="24"/>
                      <w:szCs w:val="24"/>
                    </w:rPr>
                  </w:pPr>
                  <w:r>
                    <w:rPr>
                      <w:sz w:val="24"/>
                      <w:szCs w:val="24"/>
                    </w:rPr>
                    <w:t>УТВЕРЖДАЮ:</w:t>
                  </w:r>
                </w:p>
                <w:p w:rsidR="00C1166B" w:rsidRDefault="00C1166B" w:rsidP="008C7974">
                  <w:pPr>
                    <w:jc w:val="center"/>
                    <w:rPr>
                      <w:sz w:val="24"/>
                      <w:szCs w:val="24"/>
                    </w:rPr>
                  </w:pPr>
                  <w:r>
                    <w:rPr>
                      <w:sz w:val="24"/>
                      <w:szCs w:val="24"/>
                    </w:rPr>
                    <w:t>Ректор, д.фил.н., профессор</w:t>
                  </w:r>
                </w:p>
                <w:p w:rsidR="00C1166B" w:rsidRDefault="00C1166B" w:rsidP="008C7974">
                  <w:pPr>
                    <w:jc w:val="center"/>
                    <w:rPr>
                      <w:sz w:val="24"/>
                      <w:szCs w:val="24"/>
                    </w:rPr>
                  </w:pPr>
                </w:p>
                <w:p w:rsidR="00C1166B" w:rsidRDefault="00C1166B" w:rsidP="008C7974">
                  <w:pPr>
                    <w:jc w:val="center"/>
                    <w:rPr>
                      <w:sz w:val="24"/>
                      <w:szCs w:val="24"/>
                    </w:rPr>
                  </w:pPr>
                  <w:r>
                    <w:rPr>
                      <w:sz w:val="24"/>
                      <w:szCs w:val="24"/>
                    </w:rPr>
                    <w:t>______________А.Э. Еремеев</w:t>
                  </w:r>
                </w:p>
                <w:p w:rsidR="00A844FD" w:rsidRPr="008D4C4B" w:rsidRDefault="00A844FD" w:rsidP="00A844FD">
                  <w:pPr>
                    <w:jc w:val="center"/>
                    <w:rPr>
                      <w:sz w:val="24"/>
                      <w:szCs w:val="24"/>
                    </w:rPr>
                  </w:pPr>
                  <w:r w:rsidRPr="008D4C4B">
                    <w:rPr>
                      <w:sz w:val="24"/>
                      <w:szCs w:val="24"/>
                    </w:rPr>
                    <w:t xml:space="preserve">                              28.03.2022 г.</w:t>
                  </w:r>
                </w:p>
                <w:p w:rsidR="00C1166B" w:rsidRPr="008D50E5" w:rsidRDefault="00C1166B" w:rsidP="00A844FD">
                  <w:pPr>
                    <w:jc w:val="center"/>
                    <w:rPr>
                      <w:sz w:val="24"/>
                      <w:szCs w:val="24"/>
                    </w:rPr>
                  </w:pPr>
                </w:p>
              </w:txbxContent>
            </v:textbox>
          </v:shape>
        </w:pict>
      </w: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widowControl/>
        <w:autoSpaceDE/>
        <w:adjustRightInd/>
        <w:jc w:val="center"/>
        <w:rPr>
          <w:color w:val="000000"/>
          <w:sz w:val="24"/>
          <w:szCs w:val="24"/>
          <w:lang w:eastAsia="en-US"/>
        </w:rPr>
      </w:pPr>
    </w:p>
    <w:p w:rsidR="008C7974" w:rsidRDefault="008C7974" w:rsidP="008C7974">
      <w:pPr>
        <w:widowControl/>
        <w:autoSpaceDE/>
        <w:adjustRightInd/>
        <w:jc w:val="center"/>
        <w:rPr>
          <w:color w:val="000000"/>
          <w:sz w:val="24"/>
          <w:szCs w:val="24"/>
          <w:lang w:eastAsia="en-US"/>
        </w:rPr>
      </w:pPr>
    </w:p>
    <w:p w:rsidR="008C7974" w:rsidRDefault="008C7974" w:rsidP="008C7974">
      <w:pPr>
        <w:suppressAutoHyphens/>
        <w:jc w:val="center"/>
        <w:rPr>
          <w:rFonts w:eastAsia="SimSun"/>
          <w:color w:val="000000"/>
          <w:kern w:val="2"/>
          <w:sz w:val="24"/>
          <w:szCs w:val="24"/>
          <w:lang w:eastAsia="hi-IN" w:bidi="hi-IN"/>
        </w:rPr>
      </w:pPr>
    </w:p>
    <w:p w:rsidR="008C7974" w:rsidRDefault="008C7974" w:rsidP="008C7974">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8C7974" w:rsidRDefault="008C7974" w:rsidP="008C7974">
      <w:pPr>
        <w:widowControl/>
        <w:tabs>
          <w:tab w:val="left" w:pos="708"/>
        </w:tabs>
        <w:autoSpaceDE/>
        <w:adjustRightInd/>
        <w:jc w:val="center"/>
        <w:rPr>
          <w:b/>
          <w:color w:val="000000"/>
          <w:sz w:val="24"/>
          <w:szCs w:val="24"/>
        </w:rPr>
      </w:pPr>
    </w:p>
    <w:p w:rsidR="008C7974" w:rsidRPr="00A844FD" w:rsidRDefault="008C7974" w:rsidP="008C7974">
      <w:pPr>
        <w:widowControl/>
        <w:suppressAutoHyphens/>
        <w:autoSpaceDE/>
        <w:adjustRightInd/>
        <w:jc w:val="center"/>
        <w:rPr>
          <w:b/>
          <w:bCs/>
          <w:caps/>
          <w:sz w:val="40"/>
          <w:szCs w:val="40"/>
        </w:rPr>
      </w:pPr>
      <w:r w:rsidRPr="00A844FD">
        <w:rPr>
          <w:b/>
          <w:bCs/>
          <w:caps/>
          <w:sz w:val="40"/>
          <w:szCs w:val="40"/>
        </w:rPr>
        <w:t>Теории и технологии музыкального развития дошкольников</w:t>
      </w:r>
    </w:p>
    <w:p w:rsidR="008C7974" w:rsidRDefault="00DD496C" w:rsidP="008C7974">
      <w:pPr>
        <w:widowControl/>
        <w:suppressAutoHyphens/>
        <w:autoSpaceDE/>
        <w:adjustRightInd/>
        <w:jc w:val="center"/>
        <w:rPr>
          <w:color w:val="000000"/>
          <w:sz w:val="24"/>
          <w:szCs w:val="24"/>
        </w:rPr>
      </w:pPr>
      <w:r>
        <w:rPr>
          <w:color w:val="000000"/>
          <w:sz w:val="24"/>
          <w:szCs w:val="24"/>
        </w:rPr>
        <w:t>Б1.В.</w:t>
      </w:r>
      <w:r w:rsidR="00D14370">
        <w:rPr>
          <w:color w:val="000000"/>
          <w:sz w:val="24"/>
          <w:szCs w:val="24"/>
        </w:rPr>
        <w:t>2</w:t>
      </w:r>
      <w:r w:rsidR="008C7974">
        <w:rPr>
          <w:color w:val="000000"/>
          <w:sz w:val="24"/>
          <w:szCs w:val="24"/>
        </w:rPr>
        <w:t>3</w:t>
      </w:r>
    </w:p>
    <w:p w:rsidR="008C7974" w:rsidRDefault="008C7974" w:rsidP="008C7974">
      <w:pPr>
        <w:widowControl/>
        <w:suppressAutoHyphens/>
        <w:autoSpaceDE/>
        <w:adjustRightInd/>
        <w:jc w:val="center"/>
        <w:rPr>
          <w:b/>
          <w:bCs/>
          <w:sz w:val="24"/>
          <w:szCs w:val="24"/>
        </w:rPr>
      </w:pPr>
    </w:p>
    <w:p w:rsidR="008C7974" w:rsidRDefault="008C7974" w:rsidP="008C7974">
      <w:pPr>
        <w:widowControl/>
        <w:autoSpaceDN/>
        <w:jc w:val="center"/>
        <w:rPr>
          <w:rFonts w:eastAsia="Calibri"/>
          <w:b/>
          <w:bCs/>
          <w:color w:val="000000"/>
          <w:sz w:val="24"/>
          <w:szCs w:val="24"/>
          <w:lang w:eastAsia="en-US"/>
        </w:rPr>
      </w:pPr>
    </w:p>
    <w:p w:rsidR="008C7974" w:rsidRDefault="008C7974" w:rsidP="008C7974">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C7974" w:rsidRDefault="008C7974" w:rsidP="008C7974">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8C7974" w:rsidRDefault="008C7974" w:rsidP="008C7974">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8C7974" w:rsidRDefault="008C7974" w:rsidP="008C7974">
      <w:pPr>
        <w:widowControl/>
        <w:suppressAutoHyphens/>
        <w:autoSpaceDE/>
        <w:adjustRightInd/>
        <w:jc w:val="center"/>
        <w:rPr>
          <w:rFonts w:eastAsia="Courier New"/>
          <w:color w:val="000000"/>
          <w:sz w:val="24"/>
          <w:szCs w:val="24"/>
          <w:lang w:bidi="ru-RU"/>
        </w:rPr>
      </w:pPr>
    </w:p>
    <w:p w:rsidR="008C7974" w:rsidRDefault="008C7974" w:rsidP="008C7974">
      <w:pPr>
        <w:widowControl/>
        <w:suppressAutoHyphens/>
        <w:autoSpaceDE/>
        <w:adjustRightInd/>
        <w:jc w:val="center"/>
        <w:rPr>
          <w:rFonts w:eastAsia="Courier New"/>
          <w:color w:val="000000"/>
          <w:sz w:val="24"/>
          <w:szCs w:val="24"/>
          <w:lang w:bidi="ru-RU"/>
        </w:rPr>
      </w:pPr>
    </w:p>
    <w:p w:rsidR="00F6554D" w:rsidRDefault="00F6554D" w:rsidP="00F6554D">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F6554D" w:rsidRDefault="00F6554D" w:rsidP="00F6554D">
      <w:pPr>
        <w:widowControl/>
        <w:suppressAutoHyphens/>
        <w:autoSpaceDE/>
        <w:adjustRightInd/>
        <w:jc w:val="center"/>
        <w:rPr>
          <w:rFonts w:eastAsia="Courier New"/>
          <w:color w:val="000000"/>
          <w:sz w:val="24"/>
          <w:szCs w:val="24"/>
          <w:lang w:bidi="ru-RU"/>
        </w:rPr>
      </w:pPr>
    </w:p>
    <w:p w:rsidR="00F6554D" w:rsidRPr="004628E2" w:rsidRDefault="00F6554D" w:rsidP="00F6554D">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 xml:space="preserve">и </w:t>
      </w:r>
      <w:r>
        <w:rPr>
          <w:rFonts w:eastAsia="Courier New"/>
          <w:b/>
          <w:sz w:val="24"/>
          <w:szCs w:val="24"/>
          <w:lang w:bidi="ru-RU"/>
        </w:rPr>
        <w:t>«</w:t>
      </w:r>
      <w:r w:rsidRPr="004628E2">
        <w:rPr>
          <w:rFonts w:eastAsia="Courier New"/>
          <w:b/>
          <w:sz w:val="24"/>
          <w:szCs w:val="24"/>
          <w:lang w:bidi="ru-RU"/>
        </w:rPr>
        <w:t>Начальное образование</w:t>
      </w:r>
      <w:r>
        <w:rPr>
          <w:rFonts w:eastAsia="Courier New"/>
          <w:b/>
          <w:sz w:val="24"/>
          <w:szCs w:val="24"/>
          <w:lang w:bidi="ru-RU"/>
        </w:rPr>
        <w:t>»</w:t>
      </w:r>
    </w:p>
    <w:p w:rsidR="00F6554D" w:rsidRDefault="00F6554D" w:rsidP="00F6554D">
      <w:pPr>
        <w:widowControl/>
        <w:suppressAutoHyphens/>
        <w:autoSpaceDE/>
        <w:adjustRightInd/>
        <w:jc w:val="center"/>
        <w:rPr>
          <w:rFonts w:eastAsia="Courier New"/>
          <w:b/>
          <w:color w:val="000000"/>
          <w:sz w:val="24"/>
          <w:szCs w:val="24"/>
          <w:lang w:bidi="ru-RU"/>
        </w:rPr>
      </w:pPr>
    </w:p>
    <w:p w:rsidR="00F6554D" w:rsidRDefault="00F6554D" w:rsidP="00F6554D">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F6554D" w:rsidRDefault="00F6554D" w:rsidP="00F6554D">
      <w:pPr>
        <w:widowControl/>
        <w:suppressAutoHyphens/>
        <w:autoSpaceDE/>
        <w:adjustRightInd/>
        <w:jc w:val="center"/>
        <w:rPr>
          <w:rFonts w:eastAsia="SimSun"/>
          <w:color w:val="000000"/>
          <w:kern w:val="2"/>
          <w:sz w:val="24"/>
          <w:szCs w:val="24"/>
          <w:lang w:eastAsia="hi-IN" w:bidi="hi-IN"/>
        </w:rPr>
      </w:pPr>
    </w:p>
    <w:p w:rsidR="00F6554D" w:rsidRDefault="00F6554D" w:rsidP="00F6554D">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CA7051" w:rsidRPr="004E668F" w:rsidRDefault="00CA7051" w:rsidP="00CA7051">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A844FD">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F6554D" w:rsidRDefault="00F6554D" w:rsidP="00F6554D">
      <w:pPr>
        <w:widowControl/>
        <w:suppressAutoHyphens/>
        <w:autoSpaceDE/>
        <w:adjustRightInd/>
        <w:jc w:val="center"/>
        <w:rPr>
          <w:rFonts w:eastAsia="SimSun"/>
          <w:color w:val="000000"/>
          <w:kern w:val="2"/>
          <w:sz w:val="24"/>
          <w:szCs w:val="24"/>
          <w:lang w:eastAsia="hi-IN" w:bidi="hi-IN"/>
        </w:rPr>
      </w:pPr>
    </w:p>
    <w:p w:rsidR="00F6554D" w:rsidRDefault="00F6554D" w:rsidP="00F6554D">
      <w:pPr>
        <w:widowControl/>
        <w:suppressAutoHyphens/>
        <w:autoSpaceDE/>
        <w:adjustRightInd/>
        <w:rPr>
          <w:rFonts w:eastAsia="SimSun"/>
          <w:b/>
          <w:color w:val="000000"/>
          <w:kern w:val="2"/>
          <w:sz w:val="24"/>
          <w:szCs w:val="24"/>
          <w:lang w:eastAsia="hi-IN" w:bidi="hi-IN"/>
        </w:rPr>
      </w:pPr>
    </w:p>
    <w:p w:rsidR="00A844FD" w:rsidRDefault="00A844FD" w:rsidP="00F6554D">
      <w:pPr>
        <w:widowControl/>
        <w:suppressAutoHyphens/>
        <w:autoSpaceDE/>
        <w:adjustRightInd/>
        <w:rPr>
          <w:rFonts w:eastAsia="SimSun"/>
          <w:b/>
          <w:color w:val="000000"/>
          <w:kern w:val="2"/>
          <w:sz w:val="24"/>
          <w:szCs w:val="24"/>
          <w:lang w:eastAsia="hi-IN" w:bidi="hi-IN"/>
        </w:rPr>
      </w:pPr>
    </w:p>
    <w:p w:rsidR="00A844FD" w:rsidRDefault="00A844FD" w:rsidP="00F6554D">
      <w:pPr>
        <w:widowControl/>
        <w:suppressAutoHyphens/>
        <w:autoSpaceDE/>
        <w:adjustRightInd/>
        <w:rPr>
          <w:rFonts w:eastAsia="SimSun"/>
          <w:b/>
          <w:color w:val="000000"/>
          <w:kern w:val="2"/>
          <w:sz w:val="24"/>
          <w:szCs w:val="24"/>
          <w:lang w:eastAsia="hi-IN" w:bidi="hi-IN"/>
        </w:rPr>
      </w:pPr>
    </w:p>
    <w:p w:rsidR="00A844FD" w:rsidRDefault="00A844FD" w:rsidP="00F6554D">
      <w:pPr>
        <w:widowControl/>
        <w:suppressAutoHyphens/>
        <w:autoSpaceDE/>
        <w:adjustRightInd/>
        <w:rPr>
          <w:rFonts w:eastAsia="SimSun"/>
          <w:b/>
          <w:color w:val="000000"/>
          <w:kern w:val="2"/>
          <w:sz w:val="24"/>
          <w:szCs w:val="24"/>
          <w:lang w:eastAsia="hi-IN" w:bidi="hi-IN"/>
        </w:rPr>
      </w:pPr>
    </w:p>
    <w:p w:rsidR="008C7974" w:rsidRDefault="008C7974" w:rsidP="008C7974">
      <w:pPr>
        <w:widowControl/>
        <w:suppressAutoHyphens/>
        <w:autoSpaceDE/>
        <w:adjustRightInd/>
        <w:rPr>
          <w:rFonts w:eastAsia="SimSun"/>
          <w:b/>
          <w:color w:val="000000"/>
          <w:kern w:val="2"/>
          <w:sz w:val="24"/>
          <w:szCs w:val="24"/>
          <w:lang w:eastAsia="hi-IN" w:bidi="hi-IN"/>
        </w:rPr>
      </w:pPr>
    </w:p>
    <w:p w:rsidR="008C7974" w:rsidRDefault="008C7974" w:rsidP="008C7974">
      <w:pPr>
        <w:suppressAutoHyphens/>
        <w:rPr>
          <w:rFonts w:eastAsia="SimSun"/>
          <w:color w:val="000000"/>
          <w:kern w:val="2"/>
          <w:sz w:val="24"/>
          <w:szCs w:val="24"/>
          <w:lang w:eastAsia="hi-IN" w:bidi="hi-IN"/>
        </w:rPr>
      </w:pPr>
    </w:p>
    <w:p w:rsidR="008C7974" w:rsidRDefault="008C7974" w:rsidP="008C7974">
      <w:pPr>
        <w:suppressAutoHyphens/>
        <w:jc w:val="center"/>
        <w:rPr>
          <w:rFonts w:eastAsia="SimSun"/>
          <w:color w:val="000000"/>
          <w:kern w:val="2"/>
          <w:sz w:val="24"/>
          <w:szCs w:val="24"/>
          <w:lang w:eastAsia="hi-IN" w:bidi="hi-IN"/>
        </w:rPr>
      </w:pPr>
    </w:p>
    <w:p w:rsidR="008C7974" w:rsidRDefault="008C7974" w:rsidP="008C7974">
      <w:pPr>
        <w:suppressAutoHyphens/>
        <w:rPr>
          <w:rFonts w:eastAsia="SimSun"/>
          <w:color w:val="000000"/>
          <w:kern w:val="2"/>
          <w:sz w:val="24"/>
          <w:szCs w:val="24"/>
          <w:lang w:eastAsia="hi-IN" w:bidi="hi-IN"/>
        </w:rPr>
      </w:pPr>
    </w:p>
    <w:p w:rsidR="008C7974" w:rsidRDefault="00D76CAE" w:rsidP="00A844FD">
      <w:pPr>
        <w:suppressAutoHyphens/>
        <w:jc w:val="center"/>
        <w:rPr>
          <w:color w:val="000000"/>
          <w:sz w:val="24"/>
          <w:szCs w:val="24"/>
        </w:rPr>
      </w:pPr>
      <w:r>
        <w:rPr>
          <w:color w:val="000000"/>
          <w:sz w:val="24"/>
          <w:szCs w:val="24"/>
        </w:rPr>
        <w:t>Омск 202</w:t>
      </w:r>
      <w:r w:rsidR="00A844FD">
        <w:rPr>
          <w:color w:val="000000"/>
          <w:sz w:val="24"/>
          <w:szCs w:val="24"/>
        </w:rPr>
        <w:t>2</w:t>
      </w:r>
    </w:p>
    <w:p w:rsidR="00A844FD" w:rsidRDefault="00944B52" w:rsidP="00944B52">
      <w:pPr>
        <w:widowControl/>
        <w:autoSpaceDE/>
        <w:adjustRightInd/>
        <w:jc w:val="both"/>
        <w:rPr>
          <w:color w:val="000000"/>
          <w:spacing w:val="-3"/>
          <w:sz w:val="24"/>
          <w:szCs w:val="24"/>
          <w:lang w:eastAsia="en-US"/>
        </w:rPr>
      </w:pPr>
      <w:r>
        <w:rPr>
          <w:color w:val="000000"/>
          <w:spacing w:val="-3"/>
          <w:sz w:val="24"/>
          <w:szCs w:val="24"/>
          <w:lang w:eastAsia="en-US"/>
        </w:rPr>
        <w:lastRenderedPageBreak/>
        <w:t>Составитель:</w:t>
      </w:r>
    </w:p>
    <w:p w:rsidR="00A844FD" w:rsidRDefault="00A844FD" w:rsidP="00944B52">
      <w:pPr>
        <w:widowControl/>
        <w:autoSpaceDE/>
        <w:adjustRightInd/>
        <w:jc w:val="both"/>
        <w:rPr>
          <w:color w:val="000000"/>
          <w:spacing w:val="-3"/>
          <w:sz w:val="24"/>
          <w:szCs w:val="24"/>
          <w:lang w:eastAsia="en-US"/>
        </w:rPr>
      </w:pPr>
    </w:p>
    <w:p w:rsidR="00944B52" w:rsidRPr="00D76CAE" w:rsidRDefault="00944B52" w:rsidP="00944B52">
      <w:pPr>
        <w:widowControl/>
        <w:autoSpaceDE/>
        <w:adjustRightInd/>
        <w:jc w:val="both"/>
        <w:rPr>
          <w:color w:val="000000"/>
          <w:spacing w:val="-3"/>
          <w:sz w:val="24"/>
          <w:szCs w:val="24"/>
          <w:lang w:eastAsia="en-US"/>
        </w:rPr>
      </w:pPr>
      <w:r>
        <w:rPr>
          <w:spacing w:val="-3"/>
          <w:sz w:val="24"/>
          <w:szCs w:val="24"/>
          <w:lang w:eastAsia="en-US"/>
        </w:rPr>
        <w:t xml:space="preserve">к.п.н., доцент </w:t>
      </w:r>
      <w:r w:rsidR="00D76CAE">
        <w:rPr>
          <w:spacing w:val="-3"/>
          <w:sz w:val="24"/>
          <w:szCs w:val="24"/>
          <w:lang w:eastAsia="en-US"/>
        </w:rPr>
        <w:t xml:space="preserve">Т.В.Савченко </w:t>
      </w:r>
    </w:p>
    <w:p w:rsidR="00944B52" w:rsidRDefault="00944B52" w:rsidP="00944B52">
      <w:pPr>
        <w:widowControl/>
        <w:autoSpaceDE/>
        <w:adjustRightInd/>
        <w:jc w:val="both"/>
        <w:rPr>
          <w:spacing w:val="-3"/>
          <w:sz w:val="24"/>
          <w:szCs w:val="24"/>
          <w:lang w:eastAsia="en-US"/>
        </w:rPr>
      </w:pPr>
    </w:p>
    <w:p w:rsidR="00944B52" w:rsidRDefault="00944B52" w:rsidP="00944B52">
      <w:pPr>
        <w:widowControl/>
        <w:autoSpaceDE/>
        <w:adjustRightInd/>
        <w:jc w:val="both"/>
        <w:rPr>
          <w:spacing w:val="-3"/>
          <w:sz w:val="24"/>
          <w:szCs w:val="24"/>
          <w:lang w:eastAsia="en-US"/>
        </w:rPr>
      </w:pPr>
      <w:r>
        <w:rPr>
          <w:color w:val="000000"/>
          <w:spacing w:val="-3"/>
          <w:sz w:val="24"/>
          <w:szCs w:val="24"/>
          <w:lang w:eastAsia="en-US"/>
        </w:rPr>
        <w:t xml:space="preserve">Рабочая программа дисциплины одобрена на заседании кафедры  </w:t>
      </w:r>
      <w:r w:rsidR="00F6554D">
        <w:rPr>
          <w:spacing w:val="-3"/>
          <w:sz w:val="24"/>
          <w:szCs w:val="24"/>
          <w:lang w:eastAsia="en-US"/>
        </w:rPr>
        <w:t>«</w:t>
      </w:r>
      <w:r>
        <w:rPr>
          <w:spacing w:val="-3"/>
          <w:sz w:val="24"/>
          <w:szCs w:val="24"/>
          <w:lang w:eastAsia="en-US"/>
        </w:rPr>
        <w:t>Педагогики, психологии и социальной работы</w:t>
      </w:r>
      <w:r w:rsidR="00F6554D">
        <w:rPr>
          <w:spacing w:val="-3"/>
          <w:sz w:val="24"/>
          <w:szCs w:val="24"/>
          <w:lang w:eastAsia="en-US"/>
        </w:rPr>
        <w:t>»</w:t>
      </w:r>
    </w:p>
    <w:p w:rsidR="00A844FD" w:rsidRDefault="00A844FD" w:rsidP="00944B52">
      <w:pPr>
        <w:widowControl/>
        <w:autoSpaceDE/>
        <w:adjustRightInd/>
        <w:jc w:val="both"/>
        <w:rPr>
          <w:spacing w:val="-3"/>
          <w:sz w:val="24"/>
          <w:szCs w:val="24"/>
          <w:lang w:eastAsia="en-US"/>
        </w:rPr>
      </w:pPr>
    </w:p>
    <w:p w:rsidR="00A844FD" w:rsidRPr="008D4C4B" w:rsidRDefault="00A844FD" w:rsidP="00A844FD">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944B52" w:rsidRDefault="00944B52" w:rsidP="00944B52">
      <w:pPr>
        <w:widowControl/>
        <w:autoSpaceDE/>
        <w:adjustRightInd/>
        <w:jc w:val="both"/>
        <w:rPr>
          <w:color w:val="000000"/>
          <w:spacing w:val="-3"/>
          <w:sz w:val="24"/>
          <w:szCs w:val="24"/>
          <w:lang w:eastAsia="en-US"/>
        </w:rPr>
      </w:pPr>
    </w:p>
    <w:p w:rsidR="00944B52" w:rsidRDefault="00944B52" w:rsidP="00944B52">
      <w:pPr>
        <w:widowControl/>
        <w:autoSpaceDE/>
        <w:adjustRightInd/>
        <w:jc w:val="both"/>
        <w:rPr>
          <w:color w:val="000000"/>
          <w:spacing w:val="-3"/>
          <w:sz w:val="24"/>
          <w:szCs w:val="24"/>
          <w:lang w:eastAsia="en-US"/>
        </w:rPr>
      </w:pPr>
      <w:r>
        <w:rPr>
          <w:color w:val="000000"/>
          <w:spacing w:val="-3"/>
          <w:sz w:val="24"/>
          <w:szCs w:val="24"/>
          <w:lang w:eastAsia="en-US"/>
        </w:rPr>
        <w:t>З</w:t>
      </w:r>
      <w:r w:rsidR="00D76CAE">
        <w:rPr>
          <w:color w:val="000000"/>
          <w:spacing w:val="-3"/>
          <w:sz w:val="24"/>
          <w:szCs w:val="24"/>
          <w:lang w:eastAsia="en-US"/>
        </w:rPr>
        <w:t>ав. кафедрой  д.п.н., профессор Е.В. Лопанова</w:t>
      </w: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944B52">
      <w:pPr>
        <w:widowControl/>
        <w:autoSpaceDE/>
        <w:adjustRightInd/>
        <w:spacing w:after="200" w:line="276" w:lineRule="auto"/>
        <w:rPr>
          <w:color w:val="000000"/>
          <w:sz w:val="24"/>
          <w:szCs w:val="24"/>
        </w:rPr>
      </w:pPr>
    </w:p>
    <w:p w:rsidR="00944B52" w:rsidRDefault="00944B52" w:rsidP="00944B52">
      <w:pPr>
        <w:widowControl/>
        <w:autoSpaceDE/>
        <w:adjustRightInd/>
        <w:spacing w:after="200" w:line="276" w:lineRule="auto"/>
        <w:rPr>
          <w:color w:val="000000"/>
          <w:sz w:val="24"/>
          <w:szCs w:val="24"/>
        </w:rPr>
      </w:pPr>
    </w:p>
    <w:p w:rsidR="008C7974" w:rsidRDefault="008C7974" w:rsidP="008C7974">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1</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2</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3</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4</w:t>
            </w:r>
          </w:p>
        </w:tc>
        <w:tc>
          <w:tcPr>
            <w:tcW w:w="8080" w:type="dxa"/>
            <w:hideMark/>
          </w:tcPr>
          <w:p w:rsidR="008C7974" w:rsidRDefault="008C7974">
            <w:pPr>
              <w:spacing w:line="252"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5</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6</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437EFA">
            <w:pPr>
              <w:spacing w:line="252" w:lineRule="auto"/>
              <w:jc w:val="center"/>
              <w:rPr>
                <w:color w:val="000000"/>
                <w:sz w:val="24"/>
                <w:szCs w:val="24"/>
                <w:lang w:eastAsia="en-US"/>
              </w:rPr>
            </w:pPr>
            <w:r>
              <w:rPr>
                <w:color w:val="000000"/>
                <w:sz w:val="24"/>
                <w:szCs w:val="24"/>
                <w:lang w:eastAsia="en-US"/>
              </w:rPr>
              <w:t>7</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437EFA">
            <w:pPr>
              <w:spacing w:line="252" w:lineRule="auto"/>
              <w:jc w:val="center"/>
              <w:rPr>
                <w:color w:val="000000"/>
                <w:sz w:val="24"/>
                <w:szCs w:val="24"/>
                <w:lang w:eastAsia="en-US"/>
              </w:rPr>
            </w:pPr>
            <w:r>
              <w:rPr>
                <w:color w:val="000000"/>
                <w:sz w:val="24"/>
                <w:szCs w:val="24"/>
                <w:lang w:eastAsia="en-US"/>
              </w:rPr>
              <w:t>8</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F6554D">
              <w:rPr>
                <w:color w:val="000000"/>
                <w:sz w:val="24"/>
                <w:szCs w:val="24"/>
                <w:lang w:eastAsia="en-US"/>
              </w:rPr>
              <w:t>«</w:t>
            </w:r>
            <w:r>
              <w:rPr>
                <w:color w:val="000000"/>
                <w:sz w:val="24"/>
                <w:szCs w:val="24"/>
                <w:lang w:eastAsia="en-US"/>
              </w:rPr>
              <w:t>Интернет</w:t>
            </w:r>
            <w:r w:rsidR="00F6554D">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437EFA">
            <w:pPr>
              <w:spacing w:line="252" w:lineRule="auto"/>
              <w:jc w:val="center"/>
              <w:rPr>
                <w:color w:val="000000"/>
                <w:sz w:val="24"/>
                <w:szCs w:val="24"/>
                <w:lang w:eastAsia="en-US"/>
              </w:rPr>
            </w:pPr>
            <w:r>
              <w:rPr>
                <w:color w:val="000000"/>
                <w:sz w:val="24"/>
                <w:szCs w:val="24"/>
                <w:lang w:eastAsia="en-US"/>
              </w:rPr>
              <w:t>9</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1</w:t>
            </w:r>
            <w:r w:rsidR="00437EFA">
              <w:rPr>
                <w:color w:val="000000"/>
                <w:sz w:val="24"/>
                <w:szCs w:val="24"/>
                <w:lang w:eastAsia="en-US"/>
              </w:rPr>
              <w:t>0</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bl>
    <w:p w:rsidR="008C7974" w:rsidRDefault="008C7974" w:rsidP="008C7974">
      <w:pPr>
        <w:spacing w:after="160" w:line="252" w:lineRule="auto"/>
        <w:rPr>
          <w:b/>
          <w:color w:val="000000"/>
          <w:sz w:val="24"/>
          <w:szCs w:val="24"/>
        </w:rPr>
      </w:pPr>
    </w:p>
    <w:p w:rsidR="008C7974" w:rsidRDefault="008C7974" w:rsidP="008C7974">
      <w:pPr>
        <w:spacing w:after="160" w:line="252" w:lineRule="auto"/>
        <w:rPr>
          <w:b/>
          <w:color w:val="000000"/>
          <w:sz w:val="24"/>
          <w:szCs w:val="24"/>
        </w:rPr>
      </w:pPr>
    </w:p>
    <w:p w:rsidR="00F6554D" w:rsidRPr="00951F6B" w:rsidRDefault="008C7974" w:rsidP="00F6554D">
      <w:pPr>
        <w:spacing w:after="160" w:line="256" w:lineRule="auto"/>
        <w:jc w:val="both"/>
        <w:rPr>
          <w:color w:val="000000"/>
          <w:spacing w:val="-3"/>
          <w:sz w:val="24"/>
          <w:szCs w:val="24"/>
          <w:lang w:eastAsia="en-US"/>
        </w:rPr>
      </w:pPr>
      <w:r>
        <w:rPr>
          <w:color w:val="000000"/>
          <w:spacing w:val="-3"/>
          <w:sz w:val="24"/>
          <w:szCs w:val="24"/>
          <w:lang w:eastAsia="en-US"/>
        </w:rPr>
        <w:br w:type="page"/>
      </w:r>
      <w:r w:rsidR="00F6554D" w:rsidRPr="00793E1B">
        <w:rPr>
          <w:b/>
          <w:i/>
          <w:color w:val="000000"/>
          <w:spacing w:val="-3"/>
          <w:sz w:val="24"/>
          <w:szCs w:val="24"/>
          <w:lang w:eastAsia="en-US"/>
        </w:rPr>
        <w:lastRenderedPageBreak/>
        <w:t xml:space="preserve">Рабочая программа дисциплины составлена </w:t>
      </w:r>
      <w:r w:rsidR="00F6554D" w:rsidRPr="00793E1B">
        <w:rPr>
          <w:b/>
          <w:i/>
          <w:color w:val="000000"/>
          <w:sz w:val="24"/>
          <w:szCs w:val="24"/>
          <w:lang w:eastAsia="en-US"/>
        </w:rPr>
        <w:t>в соответствии с:</w:t>
      </w:r>
    </w:p>
    <w:p w:rsidR="00F6554D" w:rsidRPr="00793E1B" w:rsidRDefault="00F6554D" w:rsidP="00F6554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6554D" w:rsidRPr="00721BEF" w:rsidRDefault="00F6554D" w:rsidP="00F6554D">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A844FD" w:rsidRPr="008D4C4B" w:rsidRDefault="00A844FD" w:rsidP="00A844FD">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4FD" w:rsidRPr="008D4C4B" w:rsidRDefault="00F6554D" w:rsidP="00A844FD">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A844FD">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w:t>
      </w:r>
      <w:r w:rsidR="00A844FD" w:rsidRPr="00A844FD">
        <w:rPr>
          <w:b/>
          <w:sz w:val="24"/>
          <w:szCs w:val="24"/>
        </w:rPr>
        <w:t>вание» и «Начальное образование</w:t>
      </w:r>
      <w:r w:rsidRPr="00A844FD">
        <w:rPr>
          <w:b/>
          <w:sz w:val="24"/>
          <w:szCs w:val="24"/>
        </w:rPr>
        <w:t>»</w:t>
      </w:r>
      <w:r w:rsidRPr="001418A0">
        <w:rPr>
          <w:sz w:val="24"/>
          <w:szCs w:val="24"/>
        </w:rPr>
        <w:t xml:space="preserve">; </w:t>
      </w:r>
      <w:r w:rsidR="00A844FD" w:rsidRPr="008D4C4B">
        <w:rPr>
          <w:sz w:val="24"/>
          <w:szCs w:val="24"/>
        </w:rPr>
        <w:t xml:space="preserve">форма обучения – заочная на 2022/2023 учебный год, утвержденным приказом ректора от </w:t>
      </w:r>
      <w:r w:rsidR="00A844FD" w:rsidRPr="008D4C4B">
        <w:rPr>
          <w:sz w:val="24"/>
          <w:szCs w:val="24"/>
          <w:lang w:eastAsia="en-US"/>
        </w:rPr>
        <w:t>28.03.2022 № 28.</w:t>
      </w:r>
    </w:p>
    <w:p w:rsidR="008C7974" w:rsidRDefault="008C7974" w:rsidP="00A844FD">
      <w:pPr>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D496C">
        <w:rPr>
          <w:color w:val="000000"/>
          <w:sz w:val="24"/>
          <w:szCs w:val="24"/>
        </w:rPr>
        <w:t>Б1.В.</w:t>
      </w:r>
      <w:r>
        <w:rPr>
          <w:color w:val="000000"/>
          <w:sz w:val="24"/>
          <w:szCs w:val="24"/>
        </w:rPr>
        <w:t>13</w:t>
      </w:r>
      <w:r>
        <w:rPr>
          <w:b/>
          <w:sz w:val="24"/>
          <w:szCs w:val="24"/>
        </w:rPr>
        <w:t xml:space="preserve"> </w:t>
      </w:r>
      <w:r w:rsidR="00F6554D">
        <w:rPr>
          <w:b/>
          <w:sz w:val="24"/>
          <w:szCs w:val="24"/>
        </w:rPr>
        <w:t>«</w:t>
      </w:r>
      <w:r>
        <w:rPr>
          <w:b/>
          <w:sz w:val="24"/>
          <w:szCs w:val="24"/>
        </w:rPr>
        <w:t>Теории и технологии музыкального развития дошкольников</w:t>
      </w:r>
      <w:r w:rsidR="00F6554D">
        <w:rPr>
          <w:b/>
          <w:sz w:val="24"/>
          <w:szCs w:val="24"/>
        </w:rPr>
        <w:t>»</w:t>
      </w:r>
      <w:r w:rsidR="008763FD">
        <w:rPr>
          <w:b/>
          <w:color w:val="000000"/>
          <w:sz w:val="24"/>
          <w:szCs w:val="24"/>
        </w:rPr>
        <w:t xml:space="preserve">  в течение </w:t>
      </w:r>
      <w:r w:rsidR="00A844FD">
        <w:rPr>
          <w:b/>
          <w:color w:val="000000"/>
          <w:sz w:val="24"/>
          <w:szCs w:val="24"/>
        </w:rPr>
        <w:t>2022/2023</w:t>
      </w:r>
      <w:r>
        <w:rPr>
          <w:b/>
          <w:color w:val="000000"/>
          <w:sz w:val="24"/>
          <w:szCs w:val="24"/>
        </w:rPr>
        <w:t xml:space="preserve"> </w:t>
      </w:r>
      <w:r>
        <w:rPr>
          <w:b/>
          <w:color w:val="000000"/>
          <w:sz w:val="24"/>
          <w:szCs w:val="24"/>
        </w:rPr>
        <w:lastRenderedPageBreak/>
        <w:t>учебного года:</w:t>
      </w:r>
    </w:p>
    <w:p w:rsidR="008C7974" w:rsidRDefault="00F6554D" w:rsidP="008C7974">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844FD">
        <w:rPr>
          <w:b/>
          <w:sz w:val="24"/>
          <w:szCs w:val="24"/>
        </w:rPr>
        <w:t>44. 03.05</w:t>
      </w:r>
      <w:r w:rsidRPr="00A844FD">
        <w:rPr>
          <w:b/>
          <w:color w:val="FF0000"/>
          <w:sz w:val="24"/>
          <w:szCs w:val="24"/>
        </w:rPr>
        <w:t xml:space="preserve"> </w:t>
      </w:r>
      <w:r w:rsidRPr="00A844FD">
        <w:rPr>
          <w:b/>
          <w:sz w:val="24"/>
          <w:szCs w:val="24"/>
        </w:rPr>
        <w:t>Педагогическое образование</w:t>
      </w:r>
      <w:r w:rsidRPr="00A844FD">
        <w:rPr>
          <w:b/>
          <w:color w:val="FF0000"/>
          <w:sz w:val="24"/>
          <w:szCs w:val="24"/>
        </w:rPr>
        <w:t xml:space="preserve">  </w:t>
      </w:r>
      <w:r w:rsidRPr="00A844FD">
        <w:rPr>
          <w:b/>
          <w:sz w:val="24"/>
          <w:szCs w:val="24"/>
        </w:rPr>
        <w:t xml:space="preserve">(с двумя профилями подготовки) </w:t>
      </w:r>
      <w:r w:rsidRPr="00A844FD">
        <w:rPr>
          <w:b/>
          <w:color w:val="000000"/>
          <w:sz w:val="24"/>
          <w:szCs w:val="24"/>
        </w:rPr>
        <w:t xml:space="preserve">(уровень бакалавриата), направленность (профиль) программы </w:t>
      </w:r>
      <w:r w:rsidRPr="00A844FD">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8C7974">
        <w:rPr>
          <w:color w:val="000000"/>
          <w:sz w:val="24"/>
          <w:szCs w:val="24"/>
        </w:rPr>
        <w:t xml:space="preserve">программу дисциплины </w:t>
      </w:r>
      <w:r>
        <w:rPr>
          <w:b/>
          <w:sz w:val="24"/>
          <w:szCs w:val="24"/>
        </w:rPr>
        <w:t>«</w:t>
      </w:r>
      <w:r w:rsidR="008C7974">
        <w:rPr>
          <w:b/>
          <w:sz w:val="24"/>
          <w:szCs w:val="24"/>
        </w:rPr>
        <w:t>Теории и технологии музыкального развития дошкольников</w:t>
      </w:r>
      <w:r>
        <w:rPr>
          <w:b/>
          <w:sz w:val="24"/>
          <w:szCs w:val="24"/>
        </w:rPr>
        <w:t>»</w:t>
      </w:r>
      <w:r w:rsidR="008C7974">
        <w:rPr>
          <w:b/>
          <w:color w:val="000000"/>
          <w:sz w:val="24"/>
          <w:szCs w:val="24"/>
        </w:rPr>
        <w:t xml:space="preserve"> </w:t>
      </w:r>
      <w:r w:rsidR="008C7974">
        <w:rPr>
          <w:color w:val="000000"/>
          <w:sz w:val="24"/>
          <w:szCs w:val="24"/>
        </w:rPr>
        <w:t xml:space="preserve">в течение </w:t>
      </w:r>
      <w:r w:rsidR="00A844FD">
        <w:rPr>
          <w:color w:val="000000"/>
          <w:sz w:val="24"/>
          <w:szCs w:val="24"/>
        </w:rPr>
        <w:t>2022/2023</w:t>
      </w:r>
      <w:r w:rsidR="008C7974">
        <w:rPr>
          <w:color w:val="000000"/>
          <w:sz w:val="24"/>
          <w:szCs w:val="24"/>
        </w:rPr>
        <w:t>учебного года.</w:t>
      </w:r>
    </w:p>
    <w:p w:rsidR="008C7974" w:rsidRDefault="008C7974" w:rsidP="008C7974">
      <w:pPr>
        <w:suppressAutoHyphens/>
        <w:jc w:val="both"/>
        <w:rPr>
          <w:color w:val="000000"/>
          <w:sz w:val="24"/>
          <w:szCs w:val="24"/>
        </w:rPr>
      </w:pPr>
    </w:p>
    <w:p w:rsidR="002F44DF" w:rsidRPr="00522689" w:rsidRDefault="002F44DF" w:rsidP="002F44DF">
      <w:pPr>
        <w:pStyle w:val="a5"/>
        <w:numPr>
          <w:ilvl w:val="0"/>
          <w:numId w:val="10"/>
        </w:numPr>
        <w:spacing w:after="0" w:line="240" w:lineRule="auto"/>
        <w:jc w:val="both"/>
        <w:rPr>
          <w:rFonts w:ascii="Times New Roman" w:hAnsi="Times New Roman"/>
          <w:b/>
          <w:color w:val="000000"/>
          <w:sz w:val="24"/>
          <w:szCs w:val="24"/>
        </w:rPr>
      </w:pPr>
      <w:r w:rsidRPr="00522689">
        <w:rPr>
          <w:rFonts w:ascii="Times New Roman" w:hAnsi="Times New Roman"/>
          <w:b/>
          <w:color w:val="000000"/>
          <w:sz w:val="24"/>
          <w:szCs w:val="24"/>
        </w:rPr>
        <w:t xml:space="preserve">Наименование дисциплины: </w:t>
      </w:r>
      <w:r w:rsidRPr="00522689">
        <w:rPr>
          <w:rFonts w:ascii="Times New Roman" w:hAnsi="Times New Roman"/>
          <w:color w:val="000000"/>
          <w:sz w:val="24"/>
          <w:szCs w:val="24"/>
        </w:rPr>
        <w:t>Б1.В.13</w:t>
      </w:r>
      <w:r w:rsidRPr="00522689">
        <w:rPr>
          <w:rFonts w:ascii="Times New Roman" w:hAnsi="Times New Roman"/>
          <w:b/>
          <w:sz w:val="24"/>
          <w:szCs w:val="24"/>
        </w:rPr>
        <w:t xml:space="preserve"> </w:t>
      </w:r>
      <w:r w:rsidR="00F6554D">
        <w:rPr>
          <w:rFonts w:ascii="Times New Roman" w:hAnsi="Times New Roman"/>
          <w:b/>
          <w:sz w:val="24"/>
          <w:szCs w:val="24"/>
        </w:rPr>
        <w:t>«</w:t>
      </w:r>
      <w:r w:rsidRPr="00522689">
        <w:rPr>
          <w:rFonts w:ascii="Times New Roman" w:hAnsi="Times New Roman"/>
          <w:b/>
          <w:sz w:val="24"/>
          <w:szCs w:val="24"/>
        </w:rPr>
        <w:t>Теории и технологии музыкального развития дошкольников</w:t>
      </w:r>
      <w:r w:rsidR="00F6554D">
        <w:rPr>
          <w:rFonts w:ascii="Times New Roman" w:hAnsi="Times New Roman"/>
          <w:b/>
          <w:sz w:val="24"/>
          <w:szCs w:val="24"/>
        </w:rPr>
        <w:t>»</w:t>
      </w:r>
      <w:r w:rsidRPr="00522689">
        <w:rPr>
          <w:rFonts w:ascii="Times New Roman" w:hAnsi="Times New Roman"/>
          <w:b/>
          <w:color w:val="000000"/>
          <w:sz w:val="24"/>
          <w:szCs w:val="24"/>
        </w:rPr>
        <w:t xml:space="preserve"> </w:t>
      </w:r>
    </w:p>
    <w:p w:rsidR="002F44DF" w:rsidRPr="00522689" w:rsidRDefault="002F44DF" w:rsidP="002F44DF">
      <w:pPr>
        <w:pStyle w:val="a5"/>
        <w:numPr>
          <w:ilvl w:val="0"/>
          <w:numId w:val="10"/>
        </w:numPr>
        <w:spacing w:after="0" w:line="240" w:lineRule="auto"/>
        <w:ind w:left="0" w:firstLine="709"/>
        <w:jc w:val="both"/>
        <w:rPr>
          <w:rFonts w:ascii="Times New Roman" w:hAnsi="Times New Roman"/>
          <w:b/>
          <w:color w:val="000000"/>
          <w:sz w:val="24"/>
          <w:szCs w:val="24"/>
        </w:rPr>
      </w:pPr>
      <w:r w:rsidRPr="00522689">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F44DF" w:rsidRPr="00F6554D" w:rsidRDefault="00F6554D" w:rsidP="002F44DF">
      <w:pPr>
        <w:tabs>
          <w:tab w:val="left" w:pos="708"/>
        </w:tabs>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w:t>
      </w:r>
      <w:r>
        <w:rPr>
          <w:sz w:val="24"/>
          <w:szCs w:val="24"/>
        </w:rPr>
        <w:t xml:space="preserve">Федерального государственного </w:t>
      </w:r>
      <w:r w:rsidRPr="00F6554D">
        <w:rPr>
          <w:sz w:val="24"/>
          <w:szCs w:val="24"/>
        </w:rPr>
        <w:t>образовательного стандарта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w:t>
      </w:r>
      <w:r w:rsidRPr="00F6554D">
        <w:rPr>
          <w:rFonts w:eastAsia="Calibri"/>
          <w:color w:val="000000"/>
          <w:sz w:val="24"/>
          <w:szCs w:val="24"/>
          <w:lang w:eastAsia="en-US"/>
        </w:rPr>
        <w:t xml:space="preserve"> при разработке основной профессиональной образовательной программы (</w:t>
      </w:r>
      <w:r w:rsidRPr="00F6554D">
        <w:rPr>
          <w:rFonts w:eastAsia="Calibri"/>
          <w:i/>
          <w:color w:val="000000"/>
          <w:sz w:val="24"/>
          <w:szCs w:val="24"/>
          <w:lang w:eastAsia="en-US"/>
        </w:rPr>
        <w:t>далее - ОПОП</w:t>
      </w:r>
      <w:r w:rsidRPr="00F6554D">
        <w:rPr>
          <w:rFonts w:eastAsia="Calibri"/>
          <w:color w:val="000000"/>
          <w:sz w:val="24"/>
          <w:szCs w:val="24"/>
          <w:lang w:eastAsia="en-US"/>
        </w:rPr>
        <w:t>) бакалавриата определены возможности Академии в формировании компетенций выпускников</w:t>
      </w:r>
      <w:r w:rsidR="002F44DF" w:rsidRPr="00F6554D">
        <w:rPr>
          <w:rFonts w:eastAsia="Calibri"/>
          <w:color w:val="000000"/>
          <w:sz w:val="24"/>
          <w:szCs w:val="24"/>
          <w:lang w:eastAsia="en-US"/>
        </w:rPr>
        <w:tab/>
      </w:r>
    </w:p>
    <w:p w:rsidR="002F44DF" w:rsidRPr="00F6554D" w:rsidRDefault="002F44DF" w:rsidP="002F44DF">
      <w:pPr>
        <w:tabs>
          <w:tab w:val="left" w:pos="708"/>
        </w:tabs>
        <w:ind w:firstLine="709"/>
        <w:jc w:val="both"/>
        <w:rPr>
          <w:rFonts w:eastAsia="Calibri"/>
          <w:color w:val="000000"/>
          <w:sz w:val="24"/>
          <w:szCs w:val="24"/>
          <w:lang w:eastAsia="en-US"/>
        </w:rPr>
      </w:pPr>
      <w:r w:rsidRPr="00F6554D">
        <w:rPr>
          <w:rFonts w:eastAsia="Calibri"/>
          <w:color w:val="000000"/>
          <w:sz w:val="24"/>
          <w:szCs w:val="24"/>
          <w:lang w:eastAsia="en-US"/>
        </w:rPr>
        <w:t xml:space="preserve">Процесс изучения дисциплины </w:t>
      </w:r>
      <w:r w:rsidR="00F6554D" w:rsidRPr="00F6554D">
        <w:rPr>
          <w:b/>
          <w:sz w:val="24"/>
          <w:szCs w:val="24"/>
        </w:rPr>
        <w:t>«</w:t>
      </w:r>
      <w:r w:rsidRPr="00F6554D">
        <w:rPr>
          <w:b/>
          <w:sz w:val="24"/>
          <w:szCs w:val="24"/>
        </w:rPr>
        <w:t>Теории и технологии музыкального развития дошкольников</w:t>
      </w:r>
      <w:r w:rsidR="00F6554D" w:rsidRPr="00F6554D">
        <w:rPr>
          <w:b/>
          <w:sz w:val="24"/>
          <w:szCs w:val="24"/>
        </w:rPr>
        <w:t>»</w:t>
      </w:r>
      <w:r w:rsidRPr="00F6554D">
        <w:rPr>
          <w:b/>
          <w:color w:val="000000"/>
          <w:sz w:val="24"/>
          <w:szCs w:val="24"/>
        </w:rPr>
        <w:t xml:space="preserve"> </w:t>
      </w:r>
      <w:r w:rsidRPr="00F6554D">
        <w:rPr>
          <w:rFonts w:eastAsia="Calibri"/>
          <w:color w:val="000000"/>
          <w:sz w:val="24"/>
          <w:szCs w:val="24"/>
          <w:lang w:eastAsia="en-US"/>
        </w:rPr>
        <w:t xml:space="preserve"> направлен на формирование следующих компетенций:  </w:t>
      </w:r>
    </w:p>
    <w:p w:rsidR="002F44DF" w:rsidRPr="00522689" w:rsidRDefault="002F44DF" w:rsidP="002F44DF">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F44DF" w:rsidRPr="00F6554D" w:rsidTr="0030651C">
        <w:tc>
          <w:tcPr>
            <w:tcW w:w="3049"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 xml:space="preserve">Результаты освоения ОПОП (содержание </w:t>
            </w:r>
          </w:p>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 xml:space="preserve">Код </w:t>
            </w:r>
          </w:p>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 xml:space="preserve">Перечень планируемых результатов </w:t>
            </w:r>
          </w:p>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обучения по дисциплине</w:t>
            </w:r>
          </w:p>
        </w:tc>
      </w:tr>
      <w:tr w:rsidR="002F44DF" w:rsidRPr="00F6554D" w:rsidTr="00AC4697">
        <w:trPr>
          <w:trHeight w:val="841"/>
        </w:trPr>
        <w:tc>
          <w:tcPr>
            <w:tcW w:w="3049"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rPr>
                <w:sz w:val="24"/>
                <w:szCs w:val="24"/>
              </w:rPr>
            </w:pPr>
            <w:r w:rsidRPr="00F6554D">
              <w:rPr>
                <w:sz w:val="24"/>
                <w:szCs w:val="24"/>
              </w:rPr>
              <w:t>Способностью использовать современные методы и технологии обучения и диагностики</w:t>
            </w:r>
          </w:p>
          <w:p w:rsidR="002F44DF" w:rsidRPr="00F6554D" w:rsidRDefault="002F44DF" w:rsidP="0030651C">
            <w:pPr>
              <w:tabs>
                <w:tab w:val="left" w:pos="708"/>
              </w:tabs>
              <w:spacing w:line="252" w:lineRule="auto"/>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rPr>
                <w:rFonts w:eastAsia="Calibri"/>
                <w:sz w:val="24"/>
                <w:szCs w:val="24"/>
                <w:lang w:eastAsia="en-US"/>
              </w:rPr>
            </w:pPr>
            <w:r w:rsidRPr="00F6554D">
              <w:rPr>
                <w:sz w:val="24"/>
                <w:szCs w:val="24"/>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pStyle w:val="c3"/>
              <w:shd w:val="clear" w:color="auto" w:fill="FFFFFF"/>
              <w:spacing w:before="0" w:beforeAutospacing="0" w:after="0" w:afterAutospacing="0" w:line="252" w:lineRule="auto"/>
              <w:jc w:val="both"/>
              <w:rPr>
                <w:color w:val="000000"/>
                <w:shd w:val="clear" w:color="auto" w:fill="FFFFFF"/>
                <w:lang w:eastAsia="en-US"/>
              </w:rPr>
            </w:pPr>
            <w:r w:rsidRPr="00F6554D">
              <w:rPr>
                <w:bCs/>
                <w:i/>
                <w:color w:val="000000"/>
                <w:lang w:eastAsia="en-US"/>
              </w:rPr>
              <w:t>Знать</w:t>
            </w:r>
            <w:r w:rsidRPr="00F6554D">
              <w:rPr>
                <w:b/>
                <w:bCs/>
                <w:color w:val="000000"/>
                <w:lang w:eastAsia="en-US"/>
              </w:rPr>
              <w:t>:</w:t>
            </w:r>
            <w:r w:rsidRPr="00F6554D">
              <w:rPr>
                <w:color w:val="000000"/>
                <w:shd w:val="clear" w:color="auto" w:fill="FFFFFF"/>
                <w:lang w:eastAsia="en-US"/>
              </w:rPr>
              <w:t xml:space="preserve"> </w:t>
            </w:r>
          </w:p>
          <w:p w:rsidR="00AC4697" w:rsidRPr="00F6554D" w:rsidRDefault="00AC4697" w:rsidP="0030651C">
            <w:pPr>
              <w:pStyle w:val="c3"/>
              <w:shd w:val="clear" w:color="auto" w:fill="FFFFFF"/>
              <w:spacing w:before="0" w:beforeAutospacing="0" w:after="0" w:afterAutospacing="0" w:line="252" w:lineRule="auto"/>
              <w:jc w:val="both"/>
              <w:rPr>
                <w:color w:val="000000"/>
                <w:shd w:val="clear" w:color="auto" w:fill="FFFFFF"/>
                <w:lang w:eastAsia="en-US"/>
              </w:rPr>
            </w:pPr>
            <w:r w:rsidRPr="00F6554D">
              <w:rPr>
                <w:color w:val="000000"/>
                <w:shd w:val="clear" w:color="auto" w:fill="FFFFFF"/>
                <w:lang w:eastAsia="en-US"/>
              </w:rPr>
              <w:t>-закономерности и принципы использования</w:t>
            </w:r>
            <w:r w:rsidRPr="00F6554D">
              <w:t xml:space="preserve"> современных методов и технологий обучения и диагностики</w:t>
            </w:r>
            <w:r w:rsidRPr="00F6554D">
              <w:rPr>
                <w:color w:val="000000"/>
                <w:shd w:val="clear" w:color="auto" w:fill="FFFFFF"/>
                <w:lang w:eastAsia="en-US"/>
              </w:rPr>
              <w:t>;</w:t>
            </w:r>
          </w:p>
          <w:p w:rsidR="002F44DF" w:rsidRPr="00F6554D" w:rsidRDefault="00AC4697" w:rsidP="0030651C">
            <w:pPr>
              <w:rPr>
                <w:sz w:val="24"/>
                <w:szCs w:val="24"/>
              </w:rPr>
            </w:pPr>
            <w:r w:rsidRPr="00F6554D">
              <w:rPr>
                <w:sz w:val="24"/>
                <w:szCs w:val="24"/>
              </w:rPr>
              <w:t>-с</w:t>
            </w:r>
            <w:r w:rsidR="002F44DF" w:rsidRPr="00F6554D">
              <w:rPr>
                <w:sz w:val="24"/>
                <w:szCs w:val="24"/>
              </w:rPr>
              <w:t>овременные методы и технологии обучения и диагностики</w:t>
            </w:r>
          </w:p>
          <w:p w:rsidR="002F44DF" w:rsidRPr="00F6554D" w:rsidRDefault="002F44DF" w:rsidP="0030651C">
            <w:pPr>
              <w:tabs>
                <w:tab w:val="left" w:pos="708"/>
              </w:tabs>
              <w:spacing w:line="252" w:lineRule="auto"/>
              <w:rPr>
                <w:rFonts w:eastAsia="Calibri"/>
                <w:i/>
                <w:color w:val="000000"/>
                <w:sz w:val="24"/>
                <w:szCs w:val="24"/>
                <w:lang w:eastAsia="en-US"/>
              </w:rPr>
            </w:pPr>
            <w:r w:rsidRPr="00F6554D">
              <w:rPr>
                <w:rFonts w:eastAsia="Calibri"/>
                <w:i/>
                <w:color w:val="000000"/>
                <w:sz w:val="24"/>
                <w:szCs w:val="24"/>
                <w:lang w:eastAsia="en-US"/>
              </w:rPr>
              <w:t xml:space="preserve">Уметь </w:t>
            </w:r>
          </w:p>
          <w:p w:rsidR="00AC4697" w:rsidRPr="00F6554D" w:rsidRDefault="00AC4697" w:rsidP="0030651C">
            <w:pPr>
              <w:tabs>
                <w:tab w:val="left" w:pos="708"/>
              </w:tabs>
              <w:spacing w:line="252" w:lineRule="auto"/>
              <w:rPr>
                <w:rFonts w:eastAsia="Calibri"/>
                <w:i/>
                <w:color w:val="000000"/>
                <w:sz w:val="24"/>
                <w:szCs w:val="24"/>
                <w:lang w:eastAsia="en-US"/>
              </w:rPr>
            </w:pPr>
            <w:r w:rsidRPr="00F6554D">
              <w:rPr>
                <w:rFonts w:eastAsia="Calibri"/>
                <w:i/>
                <w:color w:val="000000"/>
                <w:sz w:val="24"/>
                <w:szCs w:val="24"/>
                <w:lang w:eastAsia="en-US"/>
              </w:rPr>
              <w:t>-</w:t>
            </w:r>
            <w:r w:rsidRPr="00F6554D">
              <w:rPr>
                <w:rFonts w:eastAsia="Calibri"/>
                <w:color w:val="000000"/>
                <w:sz w:val="24"/>
                <w:szCs w:val="24"/>
                <w:lang w:eastAsia="en-US"/>
              </w:rPr>
              <w:t>применять</w:t>
            </w:r>
            <w:r w:rsidRPr="00F6554D">
              <w:rPr>
                <w:color w:val="000000"/>
                <w:sz w:val="24"/>
                <w:szCs w:val="24"/>
                <w:shd w:val="clear" w:color="auto" w:fill="FFFFFF"/>
                <w:lang w:eastAsia="en-US"/>
              </w:rPr>
              <w:t xml:space="preserve"> закономерности и принципы использования</w:t>
            </w:r>
            <w:r w:rsidRPr="00F6554D">
              <w:rPr>
                <w:sz w:val="24"/>
                <w:szCs w:val="24"/>
              </w:rPr>
              <w:t xml:space="preserve"> современных методов и технологий обучения и диагностики</w:t>
            </w:r>
          </w:p>
          <w:p w:rsidR="002F44DF" w:rsidRPr="00F6554D" w:rsidRDefault="00AC4697" w:rsidP="00AC4697">
            <w:pPr>
              <w:tabs>
                <w:tab w:val="left" w:pos="708"/>
              </w:tabs>
              <w:spacing w:line="252" w:lineRule="auto"/>
              <w:rPr>
                <w:sz w:val="24"/>
                <w:szCs w:val="24"/>
              </w:rPr>
            </w:pPr>
            <w:r w:rsidRPr="00F6554D">
              <w:rPr>
                <w:rFonts w:eastAsia="Calibri"/>
                <w:i/>
                <w:color w:val="000000"/>
                <w:sz w:val="24"/>
                <w:szCs w:val="24"/>
                <w:lang w:eastAsia="en-US"/>
              </w:rPr>
              <w:t>-</w:t>
            </w:r>
            <w:r w:rsidRPr="00F6554D">
              <w:rPr>
                <w:sz w:val="24"/>
                <w:szCs w:val="24"/>
              </w:rPr>
              <w:t>п</w:t>
            </w:r>
            <w:r w:rsidR="002F44DF" w:rsidRPr="00F6554D">
              <w:rPr>
                <w:sz w:val="24"/>
                <w:szCs w:val="24"/>
              </w:rPr>
              <w:t>рименять современные методы и технологии обучения и диагностики</w:t>
            </w:r>
          </w:p>
          <w:p w:rsidR="002F44DF" w:rsidRPr="00F6554D" w:rsidRDefault="002F44DF" w:rsidP="0030651C">
            <w:pPr>
              <w:rPr>
                <w:i/>
                <w:sz w:val="24"/>
                <w:szCs w:val="24"/>
                <w:lang w:eastAsia="en-US"/>
              </w:rPr>
            </w:pPr>
            <w:r w:rsidRPr="00F6554D">
              <w:rPr>
                <w:i/>
                <w:sz w:val="24"/>
                <w:szCs w:val="24"/>
                <w:lang w:eastAsia="en-US"/>
              </w:rPr>
              <w:t>Владеть</w:t>
            </w:r>
          </w:p>
          <w:p w:rsidR="00AC4697" w:rsidRPr="00F6554D" w:rsidRDefault="00AC4697" w:rsidP="0030651C">
            <w:pPr>
              <w:rPr>
                <w:i/>
                <w:sz w:val="24"/>
                <w:szCs w:val="24"/>
                <w:lang w:eastAsia="en-US"/>
              </w:rPr>
            </w:pPr>
            <w:r w:rsidRPr="00F6554D">
              <w:rPr>
                <w:i/>
                <w:sz w:val="24"/>
                <w:szCs w:val="24"/>
                <w:lang w:eastAsia="en-US"/>
              </w:rPr>
              <w:t xml:space="preserve">- </w:t>
            </w:r>
            <w:r w:rsidRPr="00F6554D">
              <w:rPr>
                <w:color w:val="000000"/>
                <w:sz w:val="24"/>
                <w:szCs w:val="24"/>
                <w:shd w:val="clear" w:color="auto" w:fill="FFFFFF"/>
                <w:lang w:eastAsia="en-US"/>
              </w:rPr>
              <w:t>закономерностями и принципами использования</w:t>
            </w:r>
            <w:r w:rsidRPr="00F6554D">
              <w:rPr>
                <w:sz w:val="24"/>
                <w:szCs w:val="24"/>
              </w:rPr>
              <w:t xml:space="preserve"> современных методов и технологий обучения и диагностики</w:t>
            </w:r>
            <w:r w:rsidRPr="00F6554D">
              <w:rPr>
                <w:color w:val="000000"/>
                <w:sz w:val="24"/>
                <w:szCs w:val="24"/>
                <w:shd w:val="clear" w:color="auto" w:fill="FFFFFF"/>
                <w:lang w:eastAsia="en-US"/>
              </w:rPr>
              <w:t>;</w:t>
            </w:r>
          </w:p>
          <w:p w:rsidR="002F44DF" w:rsidRPr="00F6554D" w:rsidRDefault="00AC4697" w:rsidP="00AC4697">
            <w:pPr>
              <w:tabs>
                <w:tab w:val="left" w:pos="708"/>
              </w:tabs>
              <w:rPr>
                <w:color w:val="000000"/>
                <w:sz w:val="24"/>
                <w:szCs w:val="24"/>
              </w:rPr>
            </w:pPr>
            <w:r w:rsidRPr="00F6554D">
              <w:rPr>
                <w:sz w:val="24"/>
                <w:szCs w:val="24"/>
              </w:rPr>
              <w:t>- с</w:t>
            </w:r>
            <w:r w:rsidR="002F44DF" w:rsidRPr="00F6554D">
              <w:rPr>
                <w:sz w:val="24"/>
                <w:szCs w:val="24"/>
              </w:rPr>
              <w:t>овременны</w:t>
            </w:r>
            <w:r w:rsidR="0077596C" w:rsidRPr="00F6554D">
              <w:rPr>
                <w:sz w:val="24"/>
                <w:szCs w:val="24"/>
              </w:rPr>
              <w:t>ми</w:t>
            </w:r>
            <w:r w:rsidR="002F44DF" w:rsidRPr="00F6554D">
              <w:rPr>
                <w:sz w:val="24"/>
                <w:szCs w:val="24"/>
              </w:rPr>
              <w:t xml:space="preserve"> метод</w:t>
            </w:r>
            <w:r w:rsidR="0077596C" w:rsidRPr="00F6554D">
              <w:rPr>
                <w:sz w:val="24"/>
                <w:szCs w:val="24"/>
              </w:rPr>
              <w:t>ами</w:t>
            </w:r>
            <w:r w:rsidR="002F44DF" w:rsidRPr="00F6554D">
              <w:rPr>
                <w:sz w:val="24"/>
                <w:szCs w:val="24"/>
              </w:rPr>
              <w:t xml:space="preserve"> и технологи</w:t>
            </w:r>
            <w:r w:rsidR="0077596C" w:rsidRPr="00F6554D">
              <w:rPr>
                <w:sz w:val="24"/>
                <w:szCs w:val="24"/>
              </w:rPr>
              <w:t>ям</w:t>
            </w:r>
            <w:r w:rsidR="002F44DF" w:rsidRPr="00F6554D">
              <w:rPr>
                <w:sz w:val="24"/>
                <w:szCs w:val="24"/>
              </w:rPr>
              <w:t>и обучения и диагностики</w:t>
            </w:r>
          </w:p>
        </w:tc>
      </w:tr>
      <w:tr w:rsidR="002F44DF" w:rsidRPr="00F6554D" w:rsidTr="0030651C">
        <w:trPr>
          <w:trHeight w:val="296"/>
        </w:trPr>
        <w:tc>
          <w:tcPr>
            <w:tcW w:w="3049"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rPr>
                <w:sz w:val="24"/>
                <w:szCs w:val="24"/>
              </w:rPr>
            </w:pPr>
            <w:r w:rsidRPr="00F6554D">
              <w:rPr>
                <w:sz w:val="24"/>
                <w:szCs w:val="24"/>
              </w:rPr>
              <w:t xml:space="preserve">Готовностью реализовывать </w:t>
            </w:r>
            <w:r w:rsidRPr="00F6554D">
              <w:rPr>
                <w:sz w:val="24"/>
                <w:szCs w:val="24"/>
              </w:rPr>
              <w:lastRenderedPageBreak/>
              <w:t>образовательные программы по учебному предмету в соответствии с требованиями образовательных стандартов</w:t>
            </w:r>
          </w:p>
          <w:p w:rsidR="002F44DF" w:rsidRPr="00F6554D" w:rsidRDefault="002F44DF" w:rsidP="0030651C">
            <w:pPr>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rPr>
                <w:sz w:val="24"/>
                <w:szCs w:val="24"/>
                <w:lang w:eastAsia="en-US"/>
              </w:rPr>
            </w:pPr>
            <w:r w:rsidRPr="00F6554D">
              <w:rPr>
                <w:sz w:val="24"/>
                <w:szCs w:val="24"/>
                <w:lang w:eastAsia="en-US"/>
              </w:rPr>
              <w:lastRenderedPageBreak/>
              <w:t>ПК - 1</w:t>
            </w:r>
          </w:p>
        </w:tc>
        <w:tc>
          <w:tcPr>
            <w:tcW w:w="492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1D5F81">
            <w:pPr>
              <w:pStyle w:val="c3"/>
              <w:shd w:val="clear" w:color="auto" w:fill="FFFFFF"/>
              <w:spacing w:before="0" w:beforeAutospacing="0" w:after="0" w:afterAutospacing="0" w:line="252" w:lineRule="auto"/>
              <w:rPr>
                <w:color w:val="000000"/>
                <w:shd w:val="clear" w:color="auto" w:fill="FFFFFF"/>
                <w:lang w:eastAsia="en-US"/>
              </w:rPr>
            </w:pPr>
            <w:r w:rsidRPr="00F6554D">
              <w:rPr>
                <w:bCs/>
                <w:i/>
                <w:color w:val="000000"/>
                <w:lang w:eastAsia="en-US"/>
              </w:rPr>
              <w:t>Знать</w:t>
            </w:r>
            <w:r w:rsidRPr="00F6554D">
              <w:rPr>
                <w:b/>
                <w:bCs/>
                <w:color w:val="000000"/>
                <w:lang w:eastAsia="en-US"/>
              </w:rPr>
              <w:t>:</w:t>
            </w:r>
            <w:r w:rsidRPr="00F6554D">
              <w:rPr>
                <w:color w:val="000000"/>
                <w:shd w:val="clear" w:color="auto" w:fill="FFFFFF"/>
                <w:lang w:eastAsia="en-US"/>
              </w:rPr>
              <w:t xml:space="preserve"> </w:t>
            </w:r>
          </w:p>
          <w:p w:rsidR="001545E4" w:rsidRPr="00F6554D" w:rsidRDefault="001545E4" w:rsidP="001D5F81">
            <w:pPr>
              <w:pStyle w:val="c3"/>
              <w:shd w:val="clear" w:color="auto" w:fill="FFFFFF"/>
              <w:spacing w:before="0" w:beforeAutospacing="0" w:after="0" w:afterAutospacing="0"/>
              <w:rPr>
                <w:color w:val="000000"/>
                <w:shd w:val="clear" w:color="auto" w:fill="FFFFFF"/>
                <w:lang w:eastAsia="en-US"/>
              </w:rPr>
            </w:pPr>
            <w:r w:rsidRPr="00F6554D">
              <w:rPr>
                <w:color w:val="000000"/>
                <w:shd w:val="clear" w:color="auto" w:fill="FFFFFF"/>
                <w:lang w:eastAsia="en-US"/>
              </w:rPr>
              <w:t xml:space="preserve">- закономерности и принципы </w:t>
            </w:r>
            <w:r w:rsidRPr="00F6554D">
              <w:t xml:space="preserve">реализации </w:t>
            </w:r>
            <w:r w:rsidRPr="00F6554D">
              <w:lastRenderedPageBreak/>
              <w:t>образовательных программ по учебному предмету в соответствии с требованиями образовательных стандартов</w:t>
            </w:r>
            <w:r w:rsidRPr="00F6554D">
              <w:rPr>
                <w:color w:val="000000"/>
                <w:shd w:val="clear" w:color="auto" w:fill="FFFFFF"/>
                <w:lang w:eastAsia="en-US"/>
              </w:rPr>
              <w:t>;</w:t>
            </w:r>
          </w:p>
          <w:p w:rsidR="002F44DF" w:rsidRPr="00F6554D" w:rsidRDefault="001545E4" w:rsidP="001D5F81">
            <w:pPr>
              <w:pStyle w:val="c3"/>
              <w:shd w:val="clear" w:color="auto" w:fill="FFFFFF"/>
              <w:spacing w:before="0" w:beforeAutospacing="0" w:after="0" w:afterAutospacing="0"/>
            </w:pPr>
            <w:r w:rsidRPr="00F6554D">
              <w:rPr>
                <w:color w:val="000000"/>
                <w:shd w:val="clear" w:color="auto" w:fill="FFFFFF"/>
                <w:lang w:eastAsia="en-US"/>
              </w:rPr>
              <w:t xml:space="preserve">- </w:t>
            </w:r>
            <w:r w:rsidR="002F44DF" w:rsidRPr="00F6554D">
              <w:t>образовательные программы по учебному предмету в соответствии с требованиями образовательных стандартов</w:t>
            </w:r>
          </w:p>
          <w:p w:rsidR="002F44DF" w:rsidRPr="00F6554D" w:rsidRDefault="002F44DF" w:rsidP="001D5F81">
            <w:pPr>
              <w:tabs>
                <w:tab w:val="left" w:pos="708"/>
              </w:tabs>
              <w:rPr>
                <w:rFonts w:eastAsia="Calibri"/>
                <w:color w:val="000000"/>
                <w:sz w:val="24"/>
                <w:szCs w:val="24"/>
                <w:lang w:eastAsia="en-US"/>
              </w:rPr>
            </w:pPr>
            <w:r w:rsidRPr="00F6554D">
              <w:rPr>
                <w:rFonts w:eastAsia="Calibri"/>
                <w:color w:val="000000"/>
                <w:sz w:val="24"/>
                <w:szCs w:val="24"/>
                <w:lang w:eastAsia="en-US"/>
              </w:rPr>
              <w:t xml:space="preserve">Уметь </w:t>
            </w:r>
          </w:p>
          <w:p w:rsidR="001545E4" w:rsidRPr="00F6554D" w:rsidRDefault="001545E4" w:rsidP="001D5F81">
            <w:pPr>
              <w:tabs>
                <w:tab w:val="left" w:pos="708"/>
              </w:tabs>
              <w:rPr>
                <w:rFonts w:eastAsia="Calibri"/>
                <w:color w:val="000000"/>
                <w:sz w:val="24"/>
                <w:szCs w:val="24"/>
                <w:lang w:eastAsia="en-US"/>
              </w:rPr>
            </w:pPr>
            <w:r w:rsidRPr="00F6554D">
              <w:rPr>
                <w:rFonts w:eastAsia="Calibri"/>
                <w:color w:val="000000"/>
                <w:sz w:val="24"/>
                <w:szCs w:val="24"/>
                <w:lang w:eastAsia="en-US"/>
              </w:rPr>
              <w:t xml:space="preserve">- применять </w:t>
            </w:r>
            <w:r w:rsidRPr="00F6554D">
              <w:rPr>
                <w:color w:val="000000"/>
                <w:sz w:val="24"/>
                <w:szCs w:val="24"/>
                <w:shd w:val="clear" w:color="auto" w:fill="FFFFFF"/>
                <w:lang w:eastAsia="en-US"/>
              </w:rPr>
              <w:t xml:space="preserve">закономерности и принципы </w:t>
            </w:r>
            <w:r w:rsidRPr="00F6554D">
              <w:rPr>
                <w:sz w:val="24"/>
                <w:szCs w:val="24"/>
              </w:rPr>
              <w:t>реализации образовательных программ по учебному предмету в соответствии с требованиями образовательных стандартов</w:t>
            </w:r>
            <w:r w:rsidRPr="00F6554D">
              <w:rPr>
                <w:color w:val="000000"/>
                <w:sz w:val="24"/>
                <w:szCs w:val="24"/>
                <w:shd w:val="clear" w:color="auto" w:fill="FFFFFF"/>
                <w:lang w:eastAsia="en-US"/>
              </w:rPr>
              <w:t>;</w:t>
            </w:r>
          </w:p>
          <w:p w:rsidR="002F44DF" w:rsidRPr="00F6554D" w:rsidRDefault="001545E4" w:rsidP="001D5F81">
            <w:pPr>
              <w:tabs>
                <w:tab w:val="left" w:pos="708"/>
              </w:tabs>
              <w:rPr>
                <w:sz w:val="24"/>
                <w:szCs w:val="24"/>
              </w:rPr>
            </w:pPr>
            <w:r w:rsidRPr="00F6554D">
              <w:rPr>
                <w:rFonts w:eastAsia="Calibri"/>
                <w:color w:val="000000"/>
                <w:sz w:val="24"/>
                <w:szCs w:val="24"/>
                <w:lang w:eastAsia="en-US"/>
              </w:rPr>
              <w:t xml:space="preserve">- </w:t>
            </w:r>
            <w:r w:rsidRPr="00F6554D">
              <w:rPr>
                <w:sz w:val="24"/>
                <w:szCs w:val="24"/>
              </w:rPr>
              <w:t>п</w:t>
            </w:r>
            <w:r w:rsidR="002F44DF" w:rsidRPr="00F6554D">
              <w:rPr>
                <w:sz w:val="24"/>
                <w:szCs w:val="24"/>
              </w:rPr>
              <w:t>рименять образовательные программы по учебному предмету в соответствии с требованиями образовательных стандартов</w:t>
            </w:r>
          </w:p>
          <w:p w:rsidR="001545E4" w:rsidRPr="00F6554D" w:rsidRDefault="002F44DF" w:rsidP="001D5F81">
            <w:pPr>
              <w:tabs>
                <w:tab w:val="left" w:pos="708"/>
              </w:tabs>
              <w:rPr>
                <w:rFonts w:eastAsia="Calibri"/>
                <w:color w:val="000000"/>
                <w:sz w:val="24"/>
                <w:szCs w:val="24"/>
                <w:lang w:eastAsia="en-US"/>
              </w:rPr>
            </w:pPr>
            <w:r w:rsidRPr="00F6554D">
              <w:rPr>
                <w:rFonts w:eastAsia="Calibri"/>
                <w:color w:val="000000"/>
                <w:sz w:val="24"/>
                <w:szCs w:val="24"/>
                <w:lang w:eastAsia="en-US"/>
              </w:rPr>
              <w:t xml:space="preserve">Владеть </w:t>
            </w:r>
          </w:p>
          <w:p w:rsidR="001545E4" w:rsidRPr="00F6554D" w:rsidRDefault="001545E4" w:rsidP="001D5F81">
            <w:pPr>
              <w:tabs>
                <w:tab w:val="left" w:pos="708"/>
              </w:tabs>
              <w:rPr>
                <w:rFonts w:eastAsia="Calibri"/>
                <w:color w:val="000000"/>
                <w:sz w:val="24"/>
                <w:szCs w:val="24"/>
                <w:lang w:eastAsia="en-US"/>
              </w:rPr>
            </w:pPr>
            <w:r w:rsidRPr="00F6554D">
              <w:rPr>
                <w:color w:val="000000"/>
                <w:sz w:val="24"/>
                <w:szCs w:val="24"/>
                <w:shd w:val="clear" w:color="auto" w:fill="FFFFFF"/>
                <w:lang w:eastAsia="en-US"/>
              </w:rPr>
              <w:t>-закономерностями и принципами</w:t>
            </w:r>
            <w:r w:rsidRPr="00F6554D">
              <w:rPr>
                <w:rFonts w:eastAsia="Calibri"/>
                <w:color w:val="000000"/>
                <w:sz w:val="24"/>
                <w:szCs w:val="24"/>
                <w:lang w:eastAsia="en-US"/>
              </w:rPr>
              <w:t xml:space="preserve"> </w:t>
            </w:r>
            <w:r w:rsidRPr="00F6554D">
              <w:rPr>
                <w:sz w:val="24"/>
                <w:szCs w:val="24"/>
              </w:rPr>
              <w:t>реализации образовательных программ по учебному предмету в соответствии с требованиями образовательных стандартов</w:t>
            </w:r>
            <w:r w:rsidRPr="00F6554D">
              <w:rPr>
                <w:color w:val="000000"/>
                <w:sz w:val="24"/>
                <w:szCs w:val="24"/>
                <w:shd w:val="clear" w:color="auto" w:fill="FFFFFF"/>
                <w:lang w:eastAsia="en-US"/>
              </w:rPr>
              <w:t>;</w:t>
            </w:r>
          </w:p>
          <w:p w:rsidR="002F44DF" w:rsidRPr="00F6554D" w:rsidRDefault="001545E4" w:rsidP="001D5F81">
            <w:pPr>
              <w:tabs>
                <w:tab w:val="left" w:pos="708"/>
              </w:tabs>
              <w:rPr>
                <w:bCs/>
                <w:i/>
                <w:color w:val="000000"/>
                <w:sz w:val="24"/>
                <w:szCs w:val="24"/>
                <w:lang w:eastAsia="en-US"/>
              </w:rPr>
            </w:pPr>
            <w:r w:rsidRPr="00F6554D">
              <w:rPr>
                <w:rFonts w:eastAsia="Calibri"/>
                <w:color w:val="000000"/>
                <w:sz w:val="24"/>
                <w:szCs w:val="24"/>
                <w:lang w:eastAsia="en-US"/>
              </w:rPr>
              <w:t xml:space="preserve">- </w:t>
            </w:r>
            <w:r w:rsidR="00574680" w:rsidRPr="00F6554D">
              <w:rPr>
                <w:rFonts w:eastAsia="Calibri"/>
                <w:color w:val="000000"/>
                <w:sz w:val="24"/>
                <w:szCs w:val="24"/>
                <w:lang w:eastAsia="en-US"/>
              </w:rPr>
              <w:t xml:space="preserve">навыками применения </w:t>
            </w:r>
            <w:r w:rsidR="00574680" w:rsidRPr="00F6554D">
              <w:rPr>
                <w:sz w:val="24"/>
                <w:szCs w:val="24"/>
              </w:rPr>
              <w:t>о</w:t>
            </w:r>
            <w:r w:rsidR="002F44DF" w:rsidRPr="00F6554D">
              <w:rPr>
                <w:sz w:val="24"/>
                <w:szCs w:val="24"/>
              </w:rPr>
              <w:t>бразовательны</w:t>
            </w:r>
            <w:r w:rsidR="00574680" w:rsidRPr="00F6554D">
              <w:rPr>
                <w:sz w:val="24"/>
                <w:szCs w:val="24"/>
              </w:rPr>
              <w:t>х</w:t>
            </w:r>
            <w:r w:rsidR="002F44DF" w:rsidRPr="00F6554D">
              <w:rPr>
                <w:sz w:val="24"/>
                <w:szCs w:val="24"/>
              </w:rPr>
              <w:t xml:space="preserve"> программ  по учебному предмету в соответствии с требованиями образовательных стандартов</w:t>
            </w:r>
          </w:p>
        </w:tc>
      </w:tr>
    </w:tbl>
    <w:p w:rsidR="002F44DF" w:rsidRPr="00F6554D" w:rsidRDefault="002F44DF" w:rsidP="002F44DF">
      <w:pPr>
        <w:tabs>
          <w:tab w:val="left" w:pos="708"/>
        </w:tabs>
        <w:jc w:val="both"/>
        <w:rPr>
          <w:rFonts w:eastAsia="Calibri"/>
          <w:color w:val="000000"/>
          <w:sz w:val="24"/>
          <w:szCs w:val="24"/>
          <w:lang w:eastAsia="en-US"/>
        </w:rPr>
      </w:pPr>
    </w:p>
    <w:p w:rsidR="002F44DF" w:rsidRPr="00F6554D" w:rsidRDefault="002F44DF" w:rsidP="002F44DF">
      <w:pPr>
        <w:pStyle w:val="a5"/>
        <w:numPr>
          <w:ilvl w:val="0"/>
          <w:numId w:val="10"/>
        </w:numPr>
        <w:spacing w:after="0" w:line="240" w:lineRule="auto"/>
        <w:ind w:left="0" w:firstLine="709"/>
        <w:jc w:val="both"/>
        <w:rPr>
          <w:rFonts w:ascii="Times New Roman" w:hAnsi="Times New Roman"/>
          <w:b/>
          <w:color w:val="000000"/>
          <w:sz w:val="24"/>
          <w:szCs w:val="24"/>
        </w:rPr>
      </w:pPr>
      <w:r w:rsidRPr="00F6554D">
        <w:rPr>
          <w:rFonts w:ascii="Times New Roman" w:hAnsi="Times New Roman"/>
          <w:b/>
          <w:color w:val="000000"/>
          <w:sz w:val="24"/>
          <w:szCs w:val="24"/>
        </w:rPr>
        <w:t>Указание места дисциплины в структуре образовательной программы</w:t>
      </w:r>
    </w:p>
    <w:p w:rsidR="002F44DF" w:rsidRPr="00F6554D" w:rsidRDefault="002F44DF" w:rsidP="002F44DF">
      <w:pPr>
        <w:tabs>
          <w:tab w:val="left" w:pos="708"/>
        </w:tabs>
        <w:ind w:firstLine="709"/>
        <w:jc w:val="both"/>
        <w:rPr>
          <w:rFonts w:eastAsia="Calibri"/>
          <w:color w:val="000000"/>
          <w:sz w:val="24"/>
          <w:szCs w:val="24"/>
          <w:lang w:eastAsia="en-US"/>
        </w:rPr>
      </w:pPr>
      <w:r w:rsidRPr="00F6554D">
        <w:rPr>
          <w:color w:val="000000"/>
          <w:sz w:val="24"/>
          <w:szCs w:val="24"/>
        </w:rPr>
        <w:t>Дисциплина Б1.В.13</w:t>
      </w:r>
      <w:r w:rsidRPr="00F6554D">
        <w:rPr>
          <w:sz w:val="24"/>
          <w:szCs w:val="24"/>
        </w:rPr>
        <w:t xml:space="preserve"> </w:t>
      </w:r>
      <w:r w:rsidR="00F6554D" w:rsidRPr="00F6554D">
        <w:rPr>
          <w:b/>
          <w:sz w:val="24"/>
          <w:szCs w:val="24"/>
        </w:rPr>
        <w:t>«</w:t>
      </w:r>
      <w:r w:rsidRPr="00F6554D">
        <w:rPr>
          <w:b/>
          <w:sz w:val="24"/>
          <w:szCs w:val="24"/>
        </w:rPr>
        <w:t xml:space="preserve">Теории и технологии </w:t>
      </w:r>
      <w:r w:rsidR="00B7499B" w:rsidRPr="00F6554D">
        <w:rPr>
          <w:b/>
          <w:sz w:val="24"/>
          <w:szCs w:val="24"/>
        </w:rPr>
        <w:t>музыкальн</w:t>
      </w:r>
      <w:r w:rsidRPr="00F6554D">
        <w:rPr>
          <w:b/>
          <w:sz w:val="24"/>
          <w:szCs w:val="24"/>
        </w:rPr>
        <w:t>ого развития дошкольников</w:t>
      </w:r>
      <w:r w:rsidR="00F6554D" w:rsidRPr="00F6554D">
        <w:rPr>
          <w:b/>
          <w:sz w:val="24"/>
          <w:szCs w:val="24"/>
        </w:rPr>
        <w:t>»</w:t>
      </w:r>
      <w:r w:rsidRPr="00F6554D">
        <w:rPr>
          <w:b/>
          <w:sz w:val="24"/>
          <w:szCs w:val="24"/>
        </w:rPr>
        <w:t xml:space="preserve"> </w:t>
      </w:r>
      <w:r w:rsidRPr="00F6554D">
        <w:rPr>
          <w:rFonts w:eastAsia="Calibri"/>
          <w:color w:val="000000"/>
          <w:sz w:val="24"/>
          <w:szCs w:val="24"/>
          <w:lang w:eastAsia="en-US"/>
        </w:rPr>
        <w:t xml:space="preserve">является дисциплиной </w:t>
      </w:r>
      <w:r w:rsidRPr="00F6554D">
        <w:rPr>
          <w:rFonts w:eastAsia="Calibri"/>
          <w:sz w:val="24"/>
          <w:szCs w:val="24"/>
          <w:lang w:eastAsia="en-US"/>
        </w:rPr>
        <w:t xml:space="preserve">вариативной </w:t>
      </w:r>
      <w:r w:rsidRPr="00F6554D">
        <w:rPr>
          <w:rFonts w:eastAsia="Calibri"/>
          <w:color w:val="000000"/>
          <w:sz w:val="24"/>
          <w:szCs w:val="24"/>
          <w:lang w:eastAsia="en-US"/>
        </w:rPr>
        <w:t>части блока Б.1</w:t>
      </w:r>
    </w:p>
    <w:p w:rsidR="002F44DF" w:rsidRPr="00F6554D" w:rsidRDefault="002F44DF" w:rsidP="002F44DF">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2F44DF" w:rsidRPr="00F6554D" w:rsidTr="0030651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Код</w:t>
            </w:r>
          </w:p>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Наименование</w:t>
            </w:r>
          </w:p>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Коды форми-руемых компе-тенций</w:t>
            </w:r>
          </w:p>
        </w:tc>
      </w:tr>
      <w:tr w:rsidR="002F44DF" w:rsidRPr="00F6554D" w:rsidTr="0030651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r>
      <w:tr w:rsidR="002F44DF" w:rsidRPr="00F6554D" w:rsidTr="0030651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r>
      <w:tr w:rsidR="002F44DF" w:rsidRPr="00F6554D" w:rsidTr="0030651C">
        <w:tc>
          <w:tcPr>
            <w:tcW w:w="1196"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both"/>
              <w:rPr>
                <w:rFonts w:eastAsia="Calibri"/>
                <w:sz w:val="24"/>
                <w:szCs w:val="24"/>
                <w:lang w:eastAsia="en-US"/>
              </w:rPr>
            </w:pPr>
            <w:r w:rsidRPr="00F6554D">
              <w:rPr>
                <w:rFonts w:eastAsia="Calibri"/>
                <w:sz w:val="24"/>
                <w:szCs w:val="24"/>
                <w:lang w:eastAsia="en-US"/>
              </w:rPr>
              <w:t>Б1.В.13</w:t>
            </w:r>
          </w:p>
        </w:tc>
        <w:tc>
          <w:tcPr>
            <w:tcW w:w="2494"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both"/>
              <w:rPr>
                <w:rFonts w:eastAsia="Calibri"/>
                <w:sz w:val="24"/>
                <w:szCs w:val="24"/>
                <w:lang w:eastAsia="en-US"/>
              </w:rPr>
            </w:pPr>
            <w:r w:rsidRPr="00F6554D">
              <w:rPr>
                <w:rFonts w:eastAsia="Calibri"/>
                <w:sz w:val="24"/>
                <w:szCs w:val="24"/>
                <w:lang w:eastAsia="en-US"/>
              </w:rPr>
              <w:t>Теории и технологии музыкального развития дошкольников</w:t>
            </w:r>
          </w:p>
        </w:tc>
        <w:tc>
          <w:tcPr>
            <w:tcW w:w="2232"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both"/>
              <w:rPr>
                <w:rFonts w:eastAsia="Calibri"/>
                <w:sz w:val="24"/>
                <w:szCs w:val="24"/>
                <w:lang w:eastAsia="en-US"/>
              </w:rPr>
            </w:pPr>
            <w:r w:rsidRPr="00F6554D">
              <w:rPr>
                <w:rFonts w:eastAsia="Calibri"/>
                <w:sz w:val="24"/>
                <w:szCs w:val="24"/>
                <w:lang w:eastAsia="en-US"/>
              </w:rPr>
              <w:t>Педагогические технологии, Педагогика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both"/>
              <w:rPr>
                <w:rFonts w:eastAsia="Calibri"/>
                <w:sz w:val="24"/>
                <w:szCs w:val="24"/>
                <w:lang w:eastAsia="en-US"/>
              </w:rPr>
            </w:pPr>
            <w:r w:rsidRPr="00F6554D">
              <w:rPr>
                <w:rFonts w:eastAsia="Calibri"/>
                <w:sz w:val="24"/>
                <w:szCs w:val="24"/>
                <w:lang w:eastAsia="en-US"/>
              </w:rPr>
              <w:t>Музыкальное развитие дошкольников</w:t>
            </w:r>
          </w:p>
        </w:tc>
        <w:tc>
          <w:tcPr>
            <w:tcW w:w="1185" w:type="dxa"/>
            <w:tcBorders>
              <w:top w:val="single" w:sz="4" w:space="0" w:color="auto"/>
              <w:left w:val="single" w:sz="4" w:space="0" w:color="auto"/>
              <w:bottom w:val="single" w:sz="4" w:space="0" w:color="auto"/>
              <w:right w:val="single" w:sz="4" w:space="0" w:color="auto"/>
            </w:tcBorders>
            <w:vAlign w:val="center"/>
          </w:tcPr>
          <w:p w:rsidR="002F44DF" w:rsidRPr="00F6554D" w:rsidRDefault="002F44DF" w:rsidP="0030651C">
            <w:pPr>
              <w:tabs>
                <w:tab w:val="left" w:pos="708"/>
              </w:tabs>
              <w:spacing w:line="252" w:lineRule="auto"/>
              <w:jc w:val="both"/>
              <w:rPr>
                <w:rFonts w:eastAsia="Calibri"/>
                <w:sz w:val="24"/>
                <w:szCs w:val="24"/>
                <w:lang w:eastAsia="en-US"/>
              </w:rPr>
            </w:pPr>
            <w:r w:rsidRPr="00F6554D">
              <w:rPr>
                <w:rFonts w:eastAsia="Calibri"/>
                <w:sz w:val="24"/>
                <w:szCs w:val="24"/>
                <w:lang w:eastAsia="en-US"/>
              </w:rPr>
              <w:t>ПК – 1,</w:t>
            </w:r>
          </w:p>
          <w:p w:rsidR="002F44DF" w:rsidRPr="00F6554D" w:rsidRDefault="002F44DF" w:rsidP="0030651C">
            <w:pPr>
              <w:tabs>
                <w:tab w:val="left" w:pos="708"/>
              </w:tabs>
              <w:spacing w:line="252" w:lineRule="auto"/>
              <w:jc w:val="both"/>
              <w:rPr>
                <w:rFonts w:eastAsia="Calibri"/>
                <w:sz w:val="24"/>
                <w:szCs w:val="24"/>
                <w:lang w:val="en-US" w:eastAsia="en-US"/>
              </w:rPr>
            </w:pPr>
            <w:r w:rsidRPr="00F6554D">
              <w:rPr>
                <w:rFonts w:eastAsia="Calibri"/>
                <w:sz w:val="24"/>
                <w:szCs w:val="24"/>
                <w:lang w:val="en-US" w:eastAsia="en-US"/>
              </w:rPr>
              <w:t>ПК-2</w:t>
            </w:r>
          </w:p>
          <w:p w:rsidR="00DD6040" w:rsidRPr="00F6554D" w:rsidRDefault="00DD6040" w:rsidP="00F665F6">
            <w:pPr>
              <w:tabs>
                <w:tab w:val="left" w:pos="708"/>
              </w:tabs>
              <w:spacing w:line="252" w:lineRule="auto"/>
              <w:rPr>
                <w:rFonts w:eastAsia="Calibri"/>
                <w:sz w:val="24"/>
                <w:szCs w:val="24"/>
                <w:lang w:val="en-US" w:eastAsia="en-US"/>
              </w:rPr>
            </w:pPr>
          </w:p>
        </w:tc>
      </w:tr>
    </w:tbl>
    <w:p w:rsidR="002F44DF" w:rsidRPr="00F6554D" w:rsidRDefault="002F44DF" w:rsidP="002F44DF">
      <w:pPr>
        <w:jc w:val="both"/>
        <w:rPr>
          <w:rFonts w:eastAsia="Calibri"/>
          <w:b/>
          <w:color w:val="000000"/>
          <w:spacing w:val="4"/>
          <w:sz w:val="24"/>
          <w:szCs w:val="24"/>
          <w:lang w:eastAsia="en-US"/>
        </w:rPr>
      </w:pPr>
    </w:p>
    <w:p w:rsidR="002F44DF" w:rsidRPr="00F6554D" w:rsidRDefault="002F44DF" w:rsidP="002F44DF">
      <w:pPr>
        <w:ind w:firstLine="709"/>
        <w:jc w:val="both"/>
        <w:rPr>
          <w:rFonts w:eastAsia="Calibri"/>
          <w:b/>
          <w:color w:val="000000"/>
          <w:spacing w:val="4"/>
          <w:sz w:val="24"/>
          <w:szCs w:val="24"/>
          <w:lang w:eastAsia="en-US"/>
        </w:rPr>
      </w:pPr>
      <w:r w:rsidRPr="00F655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44DF" w:rsidRPr="00F6554D" w:rsidRDefault="002F44DF" w:rsidP="002F44DF">
      <w:pPr>
        <w:ind w:firstLine="709"/>
        <w:jc w:val="both"/>
        <w:rPr>
          <w:color w:val="000000"/>
          <w:sz w:val="24"/>
          <w:szCs w:val="24"/>
        </w:rPr>
      </w:pPr>
    </w:p>
    <w:p w:rsidR="002F44DF" w:rsidRPr="00F6554D" w:rsidRDefault="002F44DF" w:rsidP="002F44DF">
      <w:pPr>
        <w:ind w:firstLine="709"/>
        <w:jc w:val="both"/>
        <w:rPr>
          <w:rFonts w:eastAsia="Calibri"/>
          <w:color w:val="000000"/>
          <w:sz w:val="24"/>
          <w:szCs w:val="24"/>
          <w:lang w:eastAsia="en-US"/>
        </w:rPr>
      </w:pPr>
      <w:r w:rsidRPr="00F6554D">
        <w:rPr>
          <w:rFonts w:eastAsia="Calibri"/>
          <w:color w:val="000000"/>
          <w:sz w:val="24"/>
          <w:szCs w:val="24"/>
          <w:lang w:eastAsia="en-US"/>
        </w:rPr>
        <w:t xml:space="preserve">Объем учебной дисциплины – </w:t>
      </w:r>
      <w:r w:rsidR="001717FD" w:rsidRPr="00F6554D">
        <w:rPr>
          <w:rFonts w:eastAsia="Calibri"/>
          <w:sz w:val="24"/>
          <w:szCs w:val="24"/>
          <w:lang w:eastAsia="en-US"/>
        </w:rPr>
        <w:t>4</w:t>
      </w:r>
      <w:r w:rsidRPr="00F6554D">
        <w:rPr>
          <w:rFonts w:eastAsia="Calibri"/>
          <w:sz w:val="24"/>
          <w:szCs w:val="24"/>
          <w:lang w:eastAsia="en-US"/>
        </w:rPr>
        <w:t xml:space="preserve"> зачетных единиц – 1</w:t>
      </w:r>
      <w:r w:rsidR="00F6554D">
        <w:rPr>
          <w:rFonts w:eastAsia="Calibri"/>
          <w:sz w:val="24"/>
          <w:szCs w:val="24"/>
          <w:lang w:eastAsia="en-US"/>
        </w:rPr>
        <w:t>80</w:t>
      </w:r>
      <w:r w:rsidRPr="00F6554D">
        <w:rPr>
          <w:rFonts w:eastAsia="Calibri"/>
          <w:color w:val="000000"/>
          <w:sz w:val="24"/>
          <w:szCs w:val="24"/>
          <w:lang w:eastAsia="en-US"/>
        </w:rPr>
        <w:t xml:space="preserve"> академических часов</w:t>
      </w:r>
    </w:p>
    <w:p w:rsidR="002F44DF" w:rsidRPr="00F6554D" w:rsidRDefault="002F44DF" w:rsidP="002F44DF">
      <w:pPr>
        <w:ind w:firstLine="709"/>
        <w:jc w:val="both"/>
        <w:rPr>
          <w:rFonts w:eastAsia="Calibri"/>
          <w:color w:val="000000"/>
          <w:sz w:val="24"/>
          <w:szCs w:val="24"/>
          <w:lang w:eastAsia="en-US"/>
        </w:rPr>
      </w:pPr>
      <w:r w:rsidRPr="00F6554D">
        <w:rPr>
          <w:rFonts w:eastAsia="Calibri"/>
          <w:color w:val="000000"/>
          <w:sz w:val="24"/>
          <w:szCs w:val="24"/>
          <w:lang w:eastAsia="en-US"/>
        </w:rPr>
        <w:t>Из них</w:t>
      </w:r>
      <w:r w:rsidRPr="00F655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F44DF" w:rsidRPr="00F6554D" w:rsidTr="0030651C">
        <w:tc>
          <w:tcPr>
            <w:tcW w:w="4365" w:type="dxa"/>
            <w:tcBorders>
              <w:top w:val="single" w:sz="4" w:space="0" w:color="auto"/>
              <w:left w:val="single" w:sz="4" w:space="0" w:color="auto"/>
              <w:bottom w:val="single" w:sz="4" w:space="0" w:color="auto"/>
              <w:right w:val="single" w:sz="4" w:space="0" w:color="auto"/>
            </w:tcBorders>
          </w:tcPr>
          <w:p w:rsidR="002F44DF" w:rsidRPr="00F6554D" w:rsidRDefault="002F44DF" w:rsidP="0030651C">
            <w:pPr>
              <w:spacing w:line="252"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 xml:space="preserve">Заочная форма </w:t>
            </w:r>
          </w:p>
          <w:p w:rsidR="002F44DF" w:rsidRPr="00F6554D" w:rsidRDefault="002F44DF"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обучения</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color w:val="000000"/>
                <w:sz w:val="24"/>
                <w:szCs w:val="24"/>
                <w:lang w:eastAsia="en-US"/>
              </w:rPr>
            </w:pPr>
            <w:r w:rsidRPr="00F6554D">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F6554D" w:rsidP="0030651C">
            <w:pPr>
              <w:spacing w:line="252" w:lineRule="auto"/>
              <w:jc w:val="center"/>
              <w:rPr>
                <w:rFonts w:eastAsia="Calibri"/>
                <w:color w:val="000000"/>
                <w:sz w:val="24"/>
                <w:szCs w:val="24"/>
                <w:lang w:eastAsia="en-US"/>
              </w:rPr>
            </w:pPr>
            <w:r>
              <w:rPr>
                <w:rFonts w:eastAsia="Calibri"/>
                <w:color w:val="000000"/>
                <w:sz w:val="24"/>
                <w:szCs w:val="24"/>
                <w:lang w:eastAsia="en-US"/>
              </w:rPr>
              <w:t>54</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F6554D">
            <w:pPr>
              <w:spacing w:line="252" w:lineRule="auto"/>
              <w:jc w:val="center"/>
              <w:rPr>
                <w:rFonts w:eastAsia="Calibri"/>
                <w:sz w:val="24"/>
                <w:szCs w:val="24"/>
                <w:lang w:eastAsia="en-US"/>
              </w:rPr>
            </w:pPr>
            <w:r w:rsidRPr="00F6554D">
              <w:rPr>
                <w:rFonts w:eastAsia="Calibri"/>
                <w:sz w:val="24"/>
                <w:szCs w:val="24"/>
                <w:lang w:eastAsia="en-US"/>
              </w:rPr>
              <w:t>2</w:t>
            </w:r>
            <w:r w:rsidR="00F6554D">
              <w:rPr>
                <w:rFonts w:eastAsia="Calibri"/>
                <w:sz w:val="24"/>
                <w:szCs w:val="24"/>
                <w:lang w:eastAsia="en-US"/>
              </w:rPr>
              <w:t>6</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i/>
                <w:color w:val="000000"/>
                <w:sz w:val="24"/>
                <w:szCs w:val="24"/>
                <w:lang w:eastAsia="en-US"/>
              </w:rPr>
            </w:pPr>
            <w:r w:rsidRPr="00F6554D">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F6554D" w:rsidP="0030651C">
            <w:pPr>
              <w:spacing w:line="252" w:lineRule="auto"/>
              <w:jc w:val="center"/>
              <w:rPr>
                <w:rFonts w:eastAsia="Calibri"/>
                <w:color w:val="000000"/>
                <w:sz w:val="24"/>
                <w:szCs w:val="24"/>
                <w:lang w:eastAsia="en-US"/>
              </w:rPr>
            </w:pPr>
            <w:r>
              <w:rPr>
                <w:rFonts w:eastAsia="Calibri"/>
                <w:color w:val="000000"/>
                <w:sz w:val="24"/>
                <w:szCs w:val="24"/>
                <w:lang w:eastAsia="en-US"/>
              </w:rPr>
              <w:t>18</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E2146E" w:rsidP="0030651C">
            <w:pPr>
              <w:spacing w:line="252" w:lineRule="auto"/>
              <w:jc w:val="center"/>
              <w:rPr>
                <w:rFonts w:eastAsia="Calibri"/>
                <w:sz w:val="24"/>
                <w:szCs w:val="24"/>
                <w:lang w:eastAsia="en-US"/>
              </w:rPr>
            </w:pPr>
            <w:r>
              <w:rPr>
                <w:rFonts w:eastAsia="Calibri"/>
                <w:sz w:val="24"/>
                <w:szCs w:val="24"/>
                <w:lang w:eastAsia="en-US"/>
              </w:rPr>
              <w:t>10</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i/>
                <w:color w:val="000000"/>
                <w:sz w:val="24"/>
                <w:szCs w:val="24"/>
                <w:lang w:eastAsia="en-US"/>
              </w:rPr>
            </w:pPr>
            <w:r w:rsidRPr="00F6554D">
              <w:rPr>
                <w:rFonts w:eastAsia="Calibri"/>
                <w:i/>
                <w:color w:val="000000"/>
                <w:sz w:val="24"/>
                <w:szCs w:val="24"/>
                <w:lang w:eastAsia="en-US"/>
              </w:rPr>
              <w:lastRenderedPageBreak/>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sz w:val="24"/>
                <w:szCs w:val="24"/>
                <w:lang w:eastAsia="en-US"/>
              </w:rPr>
            </w:pPr>
            <w:r w:rsidRPr="00F6554D">
              <w:rPr>
                <w:rFonts w:eastAsia="Calibri"/>
                <w:sz w:val="24"/>
                <w:szCs w:val="24"/>
                <w:lang w:eastAsia="en-US"/>
              </w:rPr>
              <w:t>-</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i/>
                <w:color w:val="000000"/>
                <w:sz w:val="24"/>
                <w:szCs w:val="24"/>
                <w:lang w:eastAsia="en-US"/>
              </w:rPr>
            </w:pPr>
            <w:r w:rsidRPr="00F6554D">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F6554D" w:rsidP="0030651C">
            <w:pPr>
              <w:spacing w:line="252"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E2146E" w:rsidP="0030651C">
            <w:pPr>
              <w:spacing w:line="252" w:lineRule="auto"/>
              <w:jc w:val="center"/>
              <w:rPr>
                <w:rFonts w:eastAsia="Calibri"/>
                <w:sz w:val="24"/>
                <w:szCs w:val="24"/>
                <w:lang w:eastAsia="en-US"/>
              </w:rPr>
            </w:pPr>
            <w:r>
              <w:rPr>
                <w:rFonts w:eastAsia="Calibri"/>
                <w:sz w:val="24"/>
                <w:szCs w:val="24"/>
                <w:lang w:eastAsia="en-US"/>
              </w:rPr>
              <w:t>16</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color w:val="000000"/>
                <w:sz w:val="24"/>
                <w:szCs w:val="24"/>
                <w:lang w:eastAsia="en-US"/>
              </w:rPr>
            </w:pPr>
            <w:r w:rsidRPr="00F6554D">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30651C"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9</w:t>
            </w:r>
            <w:r w:rsidR="00F6554D">
              <w:rPr>
                <w:rFonts w:eastAsia="Calibri"/>
                <w:color w:val="000000"/>
                <w:sz w:val="24"/>
                <w:szCs w:val="24"/>
                <w:lang w:eastAsia="en-US"/>
              </w:rPr>
              <w:t>9</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F6554D" w:rsidP="0030651C">
            <w:pPr>
              <w:spacing w:line="252" w:lineRule="auto"/>
              <w:jc w:val="center"/>
              <w:rPr>
                <w:rFonts w:eastAsia="Calibri"/>
                <w:sz w:val="24"/>
                <w:szCs w:val="24"/>
                <w:lang w:eastAsia="en-US"/>
              </w:rPr>
            </w:pPr>
            <w:r>
              <w:rPr>
                <w:rFonts w:eastAsia="Calibri"/>
                <w:sz w:val="24"/>
                <w:szCs w:val="24"/>
                <w:lang w:eastAsia="en-US"/>
              </w:rPr>
              <w:t>145</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color w:val="000000"/>
                <w:sz w:val="24"/>
                <w:szCs w:val="24"/>
                <w:lang w:eastAsia="en-US"/>
              </w:rPr>
            </w:pPr>
            <w:r w:rsidRPr="00F6554D">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sz w:val="24"/>
                <w:szCs w:val="24"/>
                <w:lang w:eastAsia="en-US"/>
              </w:rPr>
            </w:pPr>
            <w:r w:rsidRPr="00F6554D">
              <w:rPr>
                <w:rFonts w:eastAsia="Calibri"/>
                <w:sz w:val="24"/>
                <w:szCs w:val="24"/>
                <w:lang w:eastAsia="en-US"/>
              </w:rPr>
              <w:t>9</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rPr>
                <w:rFonts w:eastAsia="Calibri"/>
                <w:color w:val="000000"/>
                <w:sz w:val="24"/>
                <w:szCs w:val="24"/>
                <w:lang w:eastAsia="en-US"/>
              </w:rPr>
            </w:pPr>
            <w:r w:rsidRPr="00F6554D">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1717FD">
            <w:pPr>
              <w:spacing w:line="252" w:lineRule="auto"/>
              <w:jc w:val="center"/>
              <w:rPr>
                <w:rFonts w:eastAsia="Calibri"/>
                <w:color w:val="000000"/>
                <w:sz w:val="24"/>
                <w:szCs w:val="24"/>
                <w:lang w:eastAsia="en-US"/>
              </w:rPr>
            </w:pPr>
            <w:r w:rsidRPr="00F6554D">
              <w:rPr>
                <w:rFonts w:eastAsia="Calibri"/>
                <w:sz w:val="24"/>
                <w:szCs w:val="24"/>
                <w:lang w:eastAsia="en-US"/>
              </w:rPr>
              <w:t xml:space="preserve">экзамен в </w:t>
            </w:r>
            <w:r w:rsidR="001717FD" w:rsidRPr="00F6554D">
              <w:rPr>
                <w:rFonts w:eastAsia="Calibri"/>
                <w:sz w:val="24"/>
                <w:szCs w:val="24"/>
                <w:lang w:eastAsia="en-US"/>
              </w:rPr>
              <w:t>6</w:t>
            </w:r>
            <w:r w:rsidRPr="00F6554D">
              <w:rPr>
                <w:rFonts w:eastAsia="Calibri"/>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sz w:val="24"/>
                <w:szCs w:val="24"/>
                <w:lang w:eastAsia="en-US"/>
              </w:rPr>
            </w:pPr>
            <w:r w:rsidRPr="00F6554D">
              <w:rPr>
                <w:rFonts w:eastAsia="Calibri"/>
                <w:sz w:val="24"/>
                <w:szCs w:val="24"/>
                <w:lang w:eastAsia="en-US"/>
              </w:rPr>
              <w:t xml:space="preserve">экзамен в </w:t>
            </w:r>
            <w:r w:rsidR="0030651C" w:rsidRPr="00F6554D">
              <w:rPr>
                <w:rFonts w:eastAsia="Calibri"/>
                <w:sz w:val="24"/>
                <w:szCs w:val="24"/>
                <w:lang w:eastAsia="en-US"/>
              </w:rPr>
              <w:t>8</w:t>
            </w:r>
            <w:r w:rsidRPr="00F6554D">
              <w:rPr>
                <w:rFonts w:eastAsia="Calibri"/>
                <w:sz w:val="24"/>
                <w:szCs w:val="24"/>
                <w:lang w:eastAsia="en-US"/>
              </w:rPr>
              <w:t xml:space="preserve"> семестре</w:t>
            </w:r>
          </w:p>
        </w:tc>
      </w:tr>
    </w:tbl>
    <w:p w:rsidR="002F44DF" w:rsidRPr="00F6554D" w:rsidRDefault="002F44DF" w:rsidP="002F44DF">
      <w:pPr>
        <w:ind w:firstLine="709"/>
        <w:jc w:val="both"/>
        <w:rPr>
          <w:rFonts w:eastAsia="Calibri"/>
          <w:color w:val="000000"/>
          <w:sz w:val="24"/>
          <w:szCs w:val="24"/>
          <w:lang w:eastAsia="en-US"/>
        </w:rPr>
      </w:pPr>
    </w:p>
    <w:p w:rsidR="008C7974" w:rsidRPr="00F6554D" w:rsidRDefault="008C7974" w:rsidP="008C7974">
      <w:pPr>
        <w:keepNext/>
        <w:ind w:firstLine="709"/>
        <w:jc w:val="both"/>
        <w:rPr>
          <w:rFonts w:eastAsia="Calibri"/>
          <w:b/>
          <w:color w:val="000000"/>
          <w:sz w:val="24"/>
          <w:szCs w:val="24"/>
        </w:rPr>
      </w:pPr>
      <w:r w:rsidRPr="00F6554D">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7974" w:rsidRPr="00F6554D" w:rsidRDefault="008C7974" w:rsidP="008C7974">
      <w:pPr>
        <w:keepNext/>
        <w:ind w:firstLine="709"/>
        <w:jc w:val="both"/>
        <w:rPr>
          <w:rFonts w:eastAsia="Calibri"/>
          <w:b/>
          <w:color w:val="000000"/>
          <w:sz w:val="24"/>
          <w:szCs w:val="24"/>
        </w:rPr>
      </w:pPr>
    </w:p>
    <w:p w:rsidR="008C7974" w:rsidRPr="00F6554D" w:rsidRDefault="008C7974" w:rsidP="008C7974">
      <w:pPr>
        <w:tabs>
          <w:tab w:val="left" w:pos="900"/>
        </w:tabs>
        <w:ind w:firstLine="709"/>
        <w:jc w:val="both"/>
        <w:rPr>
          <w:b/>
          <w:color w:val="000000"/>
          <w:sz w:val="24"/>
          <w:szCs w:val="24"/>
        </w:rPr>
      </w:pPr>
      <w:r w:rsidRPr="00F6554D">
        <w:rPr>
          <w:b/>
          <w:color w:val="000000"/>
          <w:sz w:val="24"/>
          <w:szCs w:val="24"/>
        </w:rPr>
        <w:t>5.1. Тематический план для очной формы обучения</w:t>
      </w:r>
    </w:p>
    <w:p w:rsidR="008C7974" w:rsidRPr="00F6554D" w:rsidRDefault="008C7974" w:rsidP="008C7974">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8C7974" w:rsidRPr="00F6554D" w:rsidTr="008C7974">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b/>
                <w:bCs/>
                <w:sz w:val="24"/>
                <w:szCs w:val="24"/>
                <w:lang w:eastAsia="en-US"/>
              </w:rPr>
            </w:pPr>
            <w:r w:rsidRPr="00F6554D">
              <w:rPr>
                <w:b/>
                <w:bCs/>
                <w:sz w:val="24"/>
                <w:szCs w:val="24"/>
                <w:lang w:eastAsia="en-US"/>
              </w:rPr>
              <w:t>Семестр 7</w:t>
            </w:r>
          </w:p>
        </w:tc>
      </w:tr>
      <w:tr w:rsidR="008C7974"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b/>
                <w:bCs/>
                <w:sz w:val="24"/>
                <w:szCs w:val="24"/>
                <w:lang w:eastAsia="en-US"/>
              </w:rPr>
            </w:pPr>
            <w:r w:rsidRPr="00F6554D">
              <w:rPr>
                <w:b/>
                <w:bCs/>
                <w:sz w:val="24"/>
                <w:szCs w:val="24"/>
                <w:lang w:eastAsia="en-US"/>
              </w:rPr>
              <w:t>Всего</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Тема №1. </w:t>
            </w:r>
            <w:r w:rsidRPr="00F6554D">
              <w:rPr>
                <w:color w:val="000000"/>
                <w:sz w:val="24"/>
                <w:szCs w:val="24"/>
                <w:lang w:eastAsia="en-US"/>
              </w:rPr>
              <w:t xml:space="preserve"> </w:t>
            </w:r>
            <w:r w:rsidRPr="00F6554D">
              <w:rPr>
                <w:color w:val="000000"/>
                <w:sz w:val="24"/>
                <w:szCs w:val="24"/>
              </w:rPr>
              <w:t xml:space="preserve">Музыкально-образовательная деятельность в музыкальном воспитании дошкольников        </w:t>
            </w:r>
            <w:r w:rsidRPr="00F6554D">
              <w:rPr>
                <w:color w:val="000000"/>
                <w:sz w:val="24"/>
                <w:szCs w:val="24"/>
                <w:lang w:eastAsia="en-US"/>
              </w:rPr>
              <w:br/>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F10B06">
            <w:pPr>
              <w:spacing w:line="252" w:lineRule="auto"/>
              <w:jc w:val="center"/>
              <w:rPr>
                <w:sz w:val="24"/>
                <w:szCs w:val="24"/>
                <w:lang w:eastAsia="en-US"/>
              </w:rPr>
            </w:pPr>
            <w:r w:rsidRPr="00F6554D">
              <w:rPr>
                <w:sz w:val="24"/>
                <w:szCs w:val="24"/>
                <w:lang w:eastAsia="en-US"/>
              </w:rPr>
              <w:t>2</w:t>
            </w:r>
            <w:r w:rsidR="00E2146E">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b/>
                <w:bCs/>
                <w:sz w:val="24"/>
                <w:szCs w:val="24"/>
                <w:lang w:eastAsia="en-US"/>
              </w:rPr>
            </w:pPr>
            <w:r>
              <w:rPr>
                <w:b/>
                <w:bCs/>
                <w:sz w:val="24"/>
                <w:szCs w:val="24"/>
                <w:lang w:eastAsia="en-US"/>
              </w:rPr>
              <w:t>32</w:t>
            </w:r>
          </w:p>
        </w:tc>
      </w:tr>
      <w:tr w:rsidR="008C7974" w:rsidRPr="00F6554D" w:rsidTr="00E2146E">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F10B06">
            <w:pPr>
              <w:spacing w:line="252" w:lineRule="auto"/>
              <w:jc w:val="center"/>
              <w:rPr>
                <w:i/>
                <w:iCs/>
                <w:sz w:val="24"/>
                <w:szCs w:val="24"/>
                <w:lang w:eastAsia="en-US"/>
              </w:rPr>
            </w:pPr>
            <w:r w:rsidRPr="00F6554D">
              <w:rPr>
                <w:i/>
                <w:iCs/>
                <w:sz w:val="24"/>
                <w:szCs w:val="24"/>
                <w:lang w:eastAsia="en-US"/>
              </w:rPr>
              <w:t>2</w:t>
            </w:r>
            <w:r w:rsidR="008C7974"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C603E7">
            <w:pPr>
              <w:spacing w:line="252" w:lineRule="auto"/>
              <w:jc w:val="center"/>
              <w:rPr>
                <w:b/>
                <w:bCs/>
                <w:i/>
                <w:iCs/>
                <w:sz w:val="24"/>
                <w:szCs w:val="24"/>
                <w:lang w:eastAsia="en-US"/>
              </w:rPr>
            </w:pPr>
            <w:r>
              <w:rPr>
                <w:b/>
                <w:bCs/>
                <w:i/>
                <w:iCs/>
                <w:sz w:val="24"/>
                <w:szCs w:val="24"/>
                <w:lang w:eastAsia="en-US"/>
              </w:rPr>
              <w:t>2</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Тема №2. </w:t>
            </w:r>
            <w:r w:rsidRPr="00F6554D">
              <w:rPr>
                <w:color w:val="000000"/>
                <w:sz w:val="24"/>
                <w:szCs w:val="24"/>
              </w:rPr>
              <w:t xml:space="preserve">Музыкальные занятия как форма организации музыкальной деятельности дошкольников           </w:t>
            </w:r>
            <w:r w:rsidRPr="00F6554D">
              <w:rPr>
                <w:color w:val="000000"/>
                <w:sz w:val="24"/>
                <w:szCs w:val="24"/>
                <w:lang w:eastAsia="en-US"/>
              </w:rPr>
              <w:br/>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E2146E">
            <w:pPr>
              <w:spacing w:line="252"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F10B06">
            <w:pPr>
              <w:spacing w:line="252" w:lineRule="auto"/>
              <w:jc w:val="center"/>
              <w:rPr>
                <w:sz w:val="24"/>
                <w:szCs w:val="24"/>
                <w:lang w:eastAsia="en-US"/>
              </w:rPr>
            </w:pPr>
            <w:r w:rsidRPr="00F6554D">
              <w:rPr>
                <w:sz w:val="24"/>
                <w:szCs w:val="24"/>
                <w:lang w:eastAsia="en-US"/>
              </w:rPr>
              <w:t>2</w:t>
            </w:r>
            <w:r w:rsidR="00E2146E">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603E7" w:rsidP="008D6231">
            <w:pPr>
              <w:spacing w:line="252" w:lineRule="auto"/>
              <w:jc w:val="center"/>
              <w:rPr>
                <w:b/>
                <w:bCs/>
                <w:sz w:val="24"/>
                <w:szCs w:val="24"/>
                <w:lang w:eastAsia="en-US"/>
              </w:rPr>
            </w:pPr>
            <w:r>
              <w:rPr>
                <w:b/>
                <w:bCs/>
                <w:sz w:val="24"/>
                <w:szCs w:val="24"/>
                <w:lang w:eastAsia="en-US"/>
              </w:rPr>
              <w:t>3</w:t>
            </w:r>
            <w:r w:rsidR="00F10B06" w:rsidRPr="00F6554D">
              <w:rPr>
                <w:b/>
                <w:bCs/>
                <w:sz w:val="24"/>
                <w:szCs w:val="24"/>
                <w:lang w:eastAsia="en-US"/>
              </w:rPr>
              <w:t>0</w:t>
            </w:r>
          </w:p>
        </w:tc>
      </w:tr>
      <w:tr w:rsidR="008C7974" w:rsidRPr="00F6554D" w:rsidTr="00E2146E">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D6231">
            <w:pPr>
              <w:spacing w:line="252" w:lineRule="auto"/>
              <w:jc w:val="center"/>
              <w:rPr>
                <w:i/>
                <w:iCs/>
                <w:sz w:val="24"/>
                <w:szCs w:val="24"/>
                <w:lang w:eastAsia="en-US"/>
              </w:rPr>
            </w:pPr>
            <w:r w:rsidRPr="00F6554D">
              <w:rPr>
                <w:i/>
                <w:iCs/>
                <w:sz w:val="24"/>
                <w:szCs w:val="24"/>
                <w:lang w:eastAsia="en-US"/>
              </w:rPr>
              <w:t>2</w:t>
            </w:r>
            <w:r w:rsidR="008C7974"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F10B06">
            <w:pPr>
              <w:spacing w:line="252" w:lineRule="auto"/>
              <w:jc w:val="center"/>
              <w:rPr>
                <w:b/>
                <w:bCs/>
                <w:i/>
                <w:iCs/>
                <w:sz w:val="24"/>
                <w:szCs w:val="24"/>
                <w:lang w:eastAsia="en-US"/>
              </w:rPr>
            </w:pPr>
            <w:r w:rsidRPr="00F6554D">
              <w:rPr>
                <w:b/>
                <w:bCs/>
                <w:i/>
                <w:iCs/>
                <w:sz w:val="24"/>
                <w:szCs w:val="24"/>
                <w:lang w:eastAsia="en-US"/>
              </w:rPr>
              <w:t>4</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Тема №3. </w:t>
            </w:r>
            <w:r w:rsidRPr="00F6554D">
              <w:rPr>
                <w:color w:val="000000"/>
                <w:sz w:val="24"/>
                <w:szCs w:val="24"/>
              </w:rPr>
              <w:t xml:space="preserve">Методика приобщения дошкольников к пению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F10B06">
            <w:pPr>
              <w:spacing w:line="252" w:lineRule="auto"/>
              <w:jc w:val="center"/>
              <w:rPr>
                <w:sz w:val="24"/>
                <w:szCs w:val="24"/>
                <w:lang w:eastAsia="en-US"/>
              </w:rPr>
            </w:pPr>
            <w:r w:rsidRPr="00F6554D">
              <w:rPr>
                <w:sz w:val="24"/>
                <w:szCs w:val="24"/>
                <w:lang w:eastAsia="en-US"/>
              </w:rPr>
              <w:t>2</w:t>
            </w:r>
            <w:r w:rsidR="00E2146E">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b/>
                <w:bCs/>
                <w:sz w:val="24"/>
                <w:szCs w:val="24"/>
                <w:lang w:eastAsia="en-US"/>
              </w:rPr>
            </w:pPr>
            <w:r>
              <w:rPr>
                <w:b/>
                <w:bCs/>
                <w:sz w:val="24"/>
                <w:szCs w:val="24"/>
                <w:lang w:eastAsia="en-US"/>
              </w:rPr>
              <w:t>32</w:t>
            </w:r>
          </w:p>
        </w:tc>
      </w:tr>
      <w:tr w:rsidR="008C7974" w:rsidRPr="00F6554D" w:rsidTr="00E2146E">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F10B06">
            <w:pPr>
              <w:spacing w:line="252" w:lineRule="auto"/>
              <w:jc w:val="center"/>
              <w:rPr>
                <w:i/>
                <w:iCs/>
                <w:sz w:val="24"/>
                <w:szCs w:val="24"/>
                <w:lang w:eastAsia="en-US"/>
              </w:rPr>
            </w:pPr>
            <w:r w:rsidRPr="00F6554D">
              <w:rPr>
                <w:i/>
                <w:iCs/>
                <w:sz w:val="24"/>
                <w:szCs w:val="24"/>
                <w:lang w:eastAsia="en-US"/>
              </w:rPr>
              <w:t>2</w:t>
            </w:r>
            <w:r w:rsidR="008C7974"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C603E7">
            <w:pPr>
              <w:spacing w:line="252" w:lineRule="auto"/>
              <w:jc w:val="center"/>
              <w:rPr>
                <w:b/>
                <w:bCs/>
                <w:i/>
                <w:iCs/>
                <w:sz w:val="24"/>
                <w:szCs w:val="24"/>
                <w:lang w:eastAsia="en-US"/>
              </w:rPr>
            </w:pPr>
            <w:r>
              <w:rPr>
                <w:b/>
                <w:bCs/>
                <w:i/>
                <w:iCs/>
                <w:sz w:val="24"/>
                <w:szCs w:val="24"/>
                <w:lang w:eastAsia="en-US"/>
              </w:rPr>
              <w:t>2</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Тема №4. </w:t>
            </w:r>
            <w:r w:rsidRPr="00F6554D">
              <w:rPr>
                <w:color w:val="000000"/>
                <w:sz w:val="24"/>
                <w:szCs w:val="24"/>
              </w:rPr>
              <w:t xml:space="preserve">Методика приобщения дошкольников к музыкально-ритмическим движениям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E2146E">
            <w:pPr>
              <w:spacing w:line="252"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F10B06">
            <w:pPr>
              <w:spacing w:line="252" w:lineRule="auto"/>
              <w:jc w:val="center"/>
              <w:rPr>
                <w:sz w:val="24"/>
                <w:szCs w:val="24"/>
                <w:lang w:eastAsia="en-US"/>
              </w:rPr>
            </w:pPr>
            <w:r w:rsidRPr="00F6554D">
              <w:rPr>
                <w:sz w:val="24"/>
                <w:szCs w:val="24"/>
                <w:lang w:eastAsia="en-US"/>
              </w:rPr>
              <w:t>2</w:t>
            </w:r>
            <w:r w:rsidR="00E2146E">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b/>
                <w:bCs/>
                <w:sz w:val="24"/>
                <w:szCs w:val="24"/>
                <w:lang w:eastAsia="en-US"/>
              </w:rPr>
            </w:pPr>
            <w:r>
              <w:rPr>
                <w:b/>
                <w:bCs/>
                <w:sz w:val="24"/>
                <w:szCs w:val="24"/>
                <w:lang w:eastAsia="en-US"/>
              </w:rPr>
              <w:t>30</w:t>
            </w:r>
          </w:p>
        </w:tc>
      </w:tr>
      <w:tr w:rsidR="008C7974" w:rsidRPr="00F6554D" w:rsidTr="00E2146E">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C603E7">
            <w:pPr>
              <w:spacing w:line="252"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C603E7">
            <w:pPr>
              <w:spacing w:line="252" w:lineRule="auto"/>
              <w:jc w:val="center"/>
              <w:rPr>
                <w:b/>
                <w:bCs/>
                <w:i/>
                <w:iCs/>
                <w:sz w:val="24"/>
                <w:szCs w:val="24"/>
                <w:lang w:eastAsia="en-US"/>
              </w:rPr>
            </w:pPr>
            <w:r>
              <w:rPr>
                <w:b/>
                <w:bCs/>
                <w:i/>
                <w:iCs/>
                <w:sz w:val="24"/>
                <w:szCs w:val="24"/>
                <w:lang w:eastAsia="en-US"/>
              </w:rPr>
              <w:t>2</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Тема №5. </w:t>
            </w:r>
            <w:r w:rsidRPr="00F6554D">
              <w:rPr>
                <w:color w:val="000000"/>
                <w:sz w:val="24"/>
                <w:szCs w:val="24"/>
              </w:rPr>
              <w:t xml:space="preserve">Методика приобщения дошкольников к игре на детских музыкальных инструментах. Методика приобщения дошкольников к музыкальному творчеству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F10B06">
            <w:pPr>
              <w:spacing w:line="252" w:lineRule="auto"/>
              <w:jc w:val="center"/>
              <w:rPr>
                <w:sz w:val="24"/>
                <w:szCs w:val="24"/>
                <w:lang w:eastAsia="en-US"/>
              </w:rPr>
            </w:pPr>
            <w:r w:rsidRPr="00F6554D">
              <w:rPr>
                <w:sz w:val="24"/>
                <w:szCs w:val="24"/>
                <w:lang w:eastAsia="en-US"/>
              </w:rPr>
              <w:t>1</w:t>
            </w:r>
            <w:r w:rsidR="00E2146E">
              <w:rPr>
                <w:sz w:val="24"/>
                <w:szCs w:val="24"/>
                <w:lang w:eastAsia="en-US"/>
              </w:rPr>
              <w:t>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b/>
                <w:bCs/>
                <w:sz w:val="24"/>
                <w:szCs w:val="24"/>
                <w:lang w:eastAsia="en-US"/>
              </w:rPr>
            </w:pPr>
            <w:r>
              <w:rPr>
                <w:b/>
                <w:bCs/>
                <w:sz w:val="24"/>
                <w:szCs w:val="24"/>
                <w:lang w:eastAsia="en-US"/>
              </w:rPr>
              <w:t>29</w:t>
            </w:r>
          </w:p>
        </w:tc>
      </w:tr>
      <w:tr w:rsidR="008C7974" w:rsidRPr="00F6554D" w:rsidTr="00E2146E">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xml:space="preserve">В т.ч. в интер-акт. </w:t>
            </w:r>
            <w:r w:rsidRPr="00F6554D">
              <w:rPr>
                <w:i/>
                <w:iCs/>
                <w:sz w:val="24"/>
                <w:szCs w:val="24"/>
                <w:lang w:eastAsia="en-US"/>
              </w:rPr>
              <w:lastRenderedPageBreak/>
              <w:t>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C603E7">
            <w:pPr>
              <w:spacing w:line="252"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b/>
                <w:bCs/>
                <w:i/>
                <w:iCs/>
                <w:sz w:val="24"/>
                <w:szCs w:val="24"/>
                <w:lang w:eastAsia="en-US"/>
              </w:rPr>
            </w:pPr>
          </w:p>
        </w:tc>
      </w:tr>
      <w:tr w:rsidR="00E2146E" w:rsidRPr="00F6554D" w:rsidTr="00E2146E">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E2146E" w:rsidRPr="00F6554D" w:rsidRDefault="00E2146E" w:rsidP="008D6231">
            <w:pPr>
              <w:widowControl/>
              <w:autoSpaceDE/>
              <w:adjustRightInd/>
              <w:spacing w:line="252" w:lineRule="auto"/>
              <w:jc w:val="both"/>
              <w:rPr>
                <w:sz w:val="24"/>
                <w:szCs w:val="24"/>
                <w:lang w:eastAsia="en-US"/>
              </w:rPr>
            </w:pPr>
            <w:r w:rsidRPr="00F6554D">
              <w:rPr>
                <w:sz w:val="24"/>
                <w:szCs w:val="24"/>
                <w:lang w:eastAsia="en-US"/>
              </w:rPr>
              <w:t>Итого</w:t>
            </w:r>
          </w:p>
        </w:tc>
        <w:tc>
          <w:tcPr>
            <w:tcW w:w="899" w:type="dxa"/>
            <w:tcBorders>
              <w:top w:val="single" w:sz="8" w:space="0" w:color="auto"/>
              <w:left w:val="nil"/>
              <w:bottom w:val="single" w:sz="8" w:space="0" w:color="auto"/>
              <w:right w:val="single" w:sz="8" w:space="0" w:color="000000"/>
            </w:tcBorders>
            <w:shd w:val="clear" w:color="auto" w:fill="auto"/>
            <w:vAlign w:val="center"/>
            <w:hideMark/>
          </w:tcPr>
          <w:p w:rsidR="00E2146E" w:rsidRPr="00F6554D" w:rsidRDefault="00E2146E" w:rsidP="00E2146E">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E2146E">
            <w:pPr>
              <w:widowControl/>
              <w:autoSpaceDE/>
              <w:adjustRightInd/>
              <w:spacing w:line="252" w:lineRule="auto"/>
              <w:jc w:val="both"/>
              <w:rPr>
                <w:sz w:val="24"/>
                <w:szCs w:val="24"/>
                <w:lang w:eastAsia="en-US"/>
              </w:rPr>
            </w:pPr>
            <w:r w:rsidRPr="00F6554D">
              <w:rPr>
                <w:sz w:val="24"/>
                <w:szCs w:val="24"/>
                <w:lang w:eastAsia="en-US"/>
              </w:rPr>
              <w:t> </w:t>
            </w:r>
            <w:r>
              <w:rPr>
                <w:sz w:val="24"/>
                <w:szCs w:val="24"/>
                <w:lang w:eastAsia="en-US"/>
              </w:rPr>
              <w:t>18</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F10B06">
            <w:pPr>
              <w:widowControl/>
              <w:autoSpaceDE/>
              <w:adjustRightInd/>
              <w:spacing w:line="252" w:lineRule="auto"/>
              <w:jc w:val="both"/>
              <w:rPr>
                <w:sz w:val="24"/>
                <w:szCs w:val="24"/>
                <w:lang w:eastAsia="en-US"/>
              </w:rPr>
            </w:pPr>
            <w:r>
              <w:rPr>
                <w:sz w:val="24"/>
                <w:szCs w:val="24"/>
                <w:lang w:eastAsia="en-US"/>
              </w:rPr>
              <w:t>36</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F10B06">
            <w:pPr>
              <w:widowControl/>
              <w:autoSpaceDE/>
              <w:adjustRightInd/>
              <w:spacing w:line="252" w:lineRule="auto"/>
              <w:jc w:val="both"/>
              <w:rPr>
                <w:sz w:val="24"/>
                <w:szCs w:val="24"/>
                <w:lang w:eastAsia="en-US"/>
              </w:rPr>
            </w:pPr>
            <w:r w:rsidRPr="00F6554D">
              <w:rPr>
                <w:sz w:val="24"/>
                <w:szCs w:val="24"/>
                <w:lang w:eastAsia="en-US"/>
              </w:rPr>
              <w:t> 9</w:t>
            </w:r>
            <w:r>
              <w:rPr>
                <w:sz w:val="24"/>
                <w:szCs w:val="24"/>
                <w:lang w:eastAsia="en-US"/>
              </w:rPr>
              <w:t>9</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E2146E">
            <w:pPr>
              <w:widowControl/>
              <w:autoSpaceDE/>
              <w:adjustRightInd/>
              <w:spacing w:line="252" w:lineRule="auto"/>
              <w:jc w:val="both"/>
              <w:rPr>
                <w:b/>
                <w:bCs/>
                <w:sz w:val="24"/>
                <w:szCs w:val="24"/>
                <w:lang w:eastAsia="en-US"/>
              </w:rPr>
            </w:pPr>
            <w:r w:rsidRPr="00F6554D">
              <w:rPr>
                <w:b/>
                <w:bCs/>
                <w:sz w:val="24"/>
                <w:szCs w:val="24"/>
                <w:lang w:eastAsia="en-US"/>
              </w:rPr>
              <w:t>1</w:t>
            </w:r>
            <w:r>
              <w:rPr>
                <w:b/>
                <w:bCs/>
                <w:sz w:val="24"/>
                <w:szCs w:val="24"/>
                <w:lang w:eastAsia="en-US"/>
              </w:rPr>
              <w:t>53</w:t>
            </w:r>
          </w:p>
        </w:tc>
      </w:tr>
      <w:tr w:rsidR="00E2146E" w:rsidRPr="00F6554D" w:rsidTr="00E2146E">
        <w:trPr>
          <w:trHeight w:val="510"/>
          <w:jc w:val="center"/>
        </w:trPr>
        <w:tc>
          <w:tcPr>
            <w:tcW w:w="5576" w:type="dxa"/>
            <w:vMerge/>
            <w:tcBorders>
              <w:left w:val="single" w:sz="8" w:space="0" w:color="auto"/>
              <w:bottom w:val="single" w:sz="8" w:space="0" w:color="auto"/>
              <w:right w:val="single" w:sz="8" w:space="0" w:color="auto"/>
            </w:tcBorders>
            <w:vAlign w:val="center"/>
            <w:hideMark/>
          </w:tcPr>
          <w:p w:rsidR="00E2146E" w:rsidRPr="00F6554D" w:rsidRDefault="00E2146E" w:rsidP="008D6231">
            <w:pPr>
              <w:widowControl/>
              <w:autoSpaceDE/>
              <w:adjustRightInd/>
              <w:spacing w:line="252" w:lineRule="auto"/>
              <w:jc w:val="both"/>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auto"/>
            <w:vAlign w:val="center"/>
            <w:hideMark/>
          </w:tcPr>
          <w:p w:rsidR="00E2146E" w:rsidRPr="00F6554D" w:rsidRDefault="00E2146E" w:rsidP="00E2146E">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E2146E">
            <w:pPr>
              <w:widowControl/>
              <w:autoSpaceDE/>
              <w:adjustRightInd/>
              <w:spacing w:line="252" w:lineRule="auto"/>
              <w:jc w:val="both"/>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Default="00E2146E" w:rsidP="00F10B06">
            <w:pPr>
              <w:widowControl/>
              <w:autoSpaceDE/>
              <w:adjustRightInd/>
              <w:spacing w:line="252" w:lineRule="auto"/>
              <w:jc w:val="both"/>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F10B06">
            <w:pPr>
              <w:widowControl/>
              <w:autoSpaceDE/>
              <w:adjustRightInd/>
              <w:spacing w:line="252"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F10B06">
            <w:pPr>
              <w:widowControl/>
              <w:autoSpaceDE/>
              <w:adjustRightInd/>
              <w:spacing w:line="252" w:lineRule="auto"/>
              <w:jc w:val="both"/>
              <w:rPr>
                <w:b/>
                <w:bCs/>
                <w:sz w:val="24"/>
                <w:szCs w:val="24"/>
                <w:lang w:eastAsia="en-US"/>
              </w:rPr>
            </w:pPr>
            <w:r>
              <w:rPr>
                <w:b/>
                <w:bCs/>
                <w:sz w:val="24"/>
                <w:szCs w:val="24"/>
                <w:lang w:eastAsia="en-US"/>
              </w:rPr>
              <w:t>10</w:t>
            </w:r>
          </w:p>
        </w:tc>
      </w:tr>
      <w:tr w:rsidR="008D6231"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D6231" w:rsidRPr="00F6554D" w:rsidRDefault="008D6231" w:rsidP="008D6231">
            <w:pPr>
              <w:widowControl/>
              <w:autoSpaceDE/>
              <w:adjustRightInd/>
              <w:spacing w:line="252" w:lineRule="auto"/>
              <w:jc w:val="both"/>
              <w:rPr>
                <w:sz w:val="24"/>
                <w:szCs w:val="24"/>
                <w:lang w:eastAsia="en-US"/>
              </w:rPr>
            </w:pPr>
            <w:r w:rsidRPr="00F6554D">
              <w:rPr>
                <w:sz w:val="24"/>
                <w:szCs w:val="24"/>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D6231" w:rsidRPr="00F6554D" w:rsidRDefault="008D6231">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F6554D" w:rsidRDefault="008D6231">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F6554D" w:rsidRDefault="008D6231">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F6554D" w:rsidRDefault="008D6231">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F6554D" w:rsidRDefault="008D6231">
            <w:pPr>
              <w:widowControl/>
              <w:autoSpaceDE/>
              <w:adjustRightInd/>
              <w:spacing w:line="252"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vAlign w:val="center"/>
            <w:hideMark/>
          </w:tcPr>
          <w:p w:rsidR="008D6231" w:rsidRPr="00F6554D" w:rsidRDefault="008D6231">
            <w:pPr>
              <w:widowControl/>
              <w:autoSpaceDE/>
              <w:adjustRightInd/>
              <w:spacing w:line="252" w:lineRule="auto"/>
              <w:jc w:val="both"/>
              <w:rPr>
                <w:b/>
                <w:bCs/>
                <w:sz w:val="24"/>
                <w:szCs w:val="24"/>
                <w:lang w:eastAsia="en-US"/>
              </w:rPr>
            </w:pPr>
            <w:r w:rsidRPr="00F6554D">
              <w:rPr>
                <w:b/>
                <w:bCs/>
                <w:sz w:val="24"/>
                <w:szCs w:val="24"/>
                <w:lang w:eastAsia="en-US"/>
              </w:rPr>
              <w:t>27</w:t>
            </w:r>
          </w:p>
        </w:tc>
      </w:tr>
      <w:tr w:rsidR="008C7974"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D6231">
            <w:pPr>
              <w:widowControl/>
              <w:autoSpaceDE/>
              <w:adjustRightInd/>
              <w:spacing w:line="252" w:lineRule="auto"/>
              <w:jc w:val="both"/>
              <w:rPr>
                <w:sz w:val="24"/>
                <w:szCs w:val="24"/>
                <w:lang w:eastAsia="en-US"/>
              </w:rPr>
            </w:pPr>
            <w:r w:rsidRPr="00F6554D">
              <w:rPr>
                <w:sz w:val="24"/>
                <w:szCs w:val="24"/>
                <w:lang w:eastAsia="en-US"/>
              </w:rPr>
              <w:t xml:space="preserve">Итого с </w:t>
            </w:r>
            <w:r w:rsidR="008D6231" w:rsidRPr="00F6554D">
              <w:rPr>
                <w:sz w:val="24"/>
                <w:szCs w:val="24"/>
                <w:lang w:eastAsia="en-US"/>
              </w:rPr>
              <w:t>экзамен</w:t>
            </w:r>
            <w:r w:rsidRPr="00F6554D">
              <w:rPr>
                <w:sz w:val="24"/>
                <w:szCs w:val="24"/>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223CA1" w:rsidP="00C603E7">
            <w:pPr>
              <w:widowControl/>
              <w:autoSpaceDE/>
              <w:adjustRightInd/>
              <w:spacing w:line="252" w:lineRule="auto"/>
              <w:jc w:val="both"/>
              <w:rPr>
                <w:b/>
                <w:bCs/>
                <w:sz w:val="24"/>
                <w:szCs w:val="24"/>
                <w:lang w:eastAsia="en-US"/>
              </w:rPr>
            </w:pPr>
            <w:r w:rsidRPr="00F6554D">
              <w:rPr>
                <w:b/>
                <w:bCs/>
                <w:sz w:val="24"/>
                <w:szCs w:val="24"/>
                <w:lang w:eastAsia="en-US"/>
              </w:rPr>
              <w:t>1</w:t>
            </w:r>
            <w:r w:rsidR="00C603E7">
              <w:rPr>
                <w:b/>
                <w:bCs/>
                <w:sz w:val="24"/>
                <w:szCs w:val="24"/>
                <w:lang w:eastAsia="en-US"/>
              </w:rPr>
              <w:t>80</w:t>
            </w:r>
          </w:p>
        </w:tc>
      </w:tr>
    </w:tbl>
    <w:p w:rsidR="008C7974" w:rsidRPr="00F6554D" w:rsidRDefault="008C7974" w:rsidP="008C7974">
      <w:pPr>
        <w:tabs>
          <w:tab w:val="left" w:pos="900"/>
        </w:tabs>
        <w:jc w:val="both"/>
        <w:rPr>
          <w:b/>
          <w:color w:val="000000"/>
          <w:sz w:val="24"/>
          <w:szCs w:val="24"/>
        </w:rPr>
      </w:pPr>
    </w:p>
    <w:p w:rsidR="008C7974" w:rsidRPr="00F6554D" w:rsidRDefault="008C7974" w:rsidP="008C7974">
      <w:pPr>
        <w:tabs>
          <w:tab w:val="left" w:pos="900"/>
        </w:tabs>
        <w:jc w:val="both"/>
        <w:rPr>
          <w:b/>
          <w:color w:val="000000"/>
          <w:sz w:val="24"/>
          <w:szCs w:val="24"/>
        </w:rPr>
      </w:pPr>
    </w:p>
    <w:p w:rsidR="008C7974" w:rsidRPr="00F6554D" w:rsidRDefault="008C7974" w:rsidP="008C7974">
      <w:pPr>
        <w:tabs>
          <w:tab w:val="left" w:pos="900"/>
        </w:tabs>
        <w:ind w:firstLine="709"/>
        <w:jc w:val="both"/>
        <w:rPr>
          <w:b/>
          <w:color w:val="000000"/>
          <w:sz w:val="24"/>
          <w:szCs w:val="24"/>
        </w:rPr>
      </w:pPr>
      <w:r w:rsidRPr="00F6554D">
        <w:rPr>
          <w:b/>
          <w:color w:val="000000"/>
          <w:sz w:val="24"/>
          <w:szCs w:val="24"/>
        </w:rPr>
        <w:t>5.2. Тематический план для заочной формы обучения</w:t>
      </w:r>
    </w:p>
    <w:p w:rsidR="008C7974" w:rsidRPr="00F6554D" w:rsidRDefault="008C7974" w:rsidP="008C7974">
      <w:pPr>
        <w:tabs>
          <w:tab w:val="left" w:pos="900"/>
        </w:tabs>
        <w:jc w:val="both"/>
        <w:rPr>
          <w:b/>
          <w:color w:val="000000"/>
          <w:sz w:val="24"/>
          <w:szCs w:val="24"/>
        </w:rPr>
      </w:pPr>
    </w:p>
    <w:tbl>
      <w:tblPr>
        <w:tblW w:w="9975" w:type="dxa"/>
        <w:jc w:val="center"/>
        <w:tblLayout w:type="fixed"/>
        <w:tblLook w:val="00A0" w:firstRow="1" w:lastRow="0" w:firstColumn="1" w:lastColumn="0" w:noHBand="0" w:noVBand="0"/>
      </w:tblPr>
      <w:tblGrid>
        <w:gridCol w:w="9975"/>
      </w:tblGrid>
      <w:tr w:rsidR="008C7974" w:rsidRPr="00F6554D" w:rsidTr="008C7974">
        <w:trPr>
          <w:trHeight w:val="296"/>
          <w:jc w:val="center"/>
        </w:trPr>
        <w:tc>
          <w:tcPr>
            <w:tcW w:w="9975"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b/>
                <w:bCs/>
                <w:color w:val="000000"/>
                <w:sz w:val="24"/>
                <w:szCs w:val="24"/>
                <w:lang w:eastAsia="en-US"/>
              </w:rPr>
            </w:pPr>
            <w:r w:rsidRPr="00F6554D">
              <w:rPr>
                <w:b/>
                <w:bCs/>
                <w:color w:val="000000"/>
                <w:sz w:val="24"/>
                <w:szCs w:val="24"/>
                <w:lang w:eastAsia="en-US"/>
              </w:rPr>
              <w:t xml:space="preserve">Семестр </w:t>
            </w:r>
            <w:r w:rsidRPr="00F6554D">
              <w:rPr>
                <w:b/>
                <w:bCs/>
                <w:sz w:val="24"/>
                <w:szCs w:val="24"/>
                <w:lang w:eastAsia="en-US"/>
              </w:rPr>
              <w:t>5</w:t>
            </w:r>
          </w:p>
        </w:tc>
      </w:tr>
    </w:tbl>
    <w:p w:rsidR="008C7974" w:rsidRPr="00F6554D" w:rsidRDefault="008C7974" w:rsidP="008C7974">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8C7974" w:rsidRPr="00F6554D" w:rsidTr="008C7974">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8C7974" w:rsidRPr="00F6554D" w:rsidRDefault="00F14DB9" w:rsidP="008C7974">
            <w:pPr>
              <w:widowControl/>
              <w:autoSpaceDE/>
              <w:adjustRightInd/>
              <w:spacing w:line="252" w:lineRule="auto"/>
              <w:jc w:val="both"/>
              <w:rPr>
                <w:b/>
                <w:bCs/>
                <w:sz w:val="24"/>
                <w:szCs w:val="24"/>
                <w:lang w:eastAsia="en-US"/>
              </w:rPr>
            </w:pPr>
            <w:r w:rsidRPr="00F6554D">
              <w:rPr>
                <w:b/>
                <w:bCs/>
                <w:sz w:val="24"/>
                <w:szCs w:val="24"/>
                <w:lang w:eastAsia="en-US"/>
              </w:rPr>
              <w:t>Семестр 5</w:t>
            </w:r>
          </w:p>
        </w:tc>
      </w:tr>
      <w:tr w:rsidR="008C7974"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b/>
                <w:bCs/>
                <w:sz w:val="24"/>
                <w:szCs w:val="24"/>
                <w:lang w:eastAsia="en-US"/>
              </w:rPr>
            </w:pPr>
            <w:r w:rsidRPr="00F6554D">
              <w:rPr>
                <w:b/>
                <w:bCs/>
                <w:sz w:val="24"/>
                <w:szCs w:val="24"/>
                <w:lang w:eastAsia="en-US"/>
              </w:rPr>
              <w:t>Всего</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Тема №1. </w:t>
            </w:r>
            <w:r w:rsidRPr="00F6554D">
              <w:rPr>
                <w:color w:val="000000"/>
                <w:sz w:val="24"/>
                <w:szCs w:val="24"/>
                <w:lang w:eastAsia="en-US"/>
              </w:rPr>
              <w:t xml:space="preserve"> </w:t>
            </w:r>
            <w:r w:rsidRPr="00F6554D">
              <w:rPr>
                <w:color w:val="000000"/>
                <w:sz w:val="24"/>
                <w:szCs w:val="24"/>
              </w:rPr>
              <w:t xml:space="preserve">Музыкально-образовательная деятельность в музыкальном воспитании дошкольников        </w:t>
            </w:r>
            <w:r w:rsidRPr="00F6554D">
              <w:rPr>
                <w:color w:val="000000"/>
                <w:sz w:val="24"/>
                <w:szCs w:val="24"/>
                <w:lang w:eastAsia="en-US"/>
              </w:rPr>
              <w:br/>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8C7974">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F10B06">
            <w:pPr>
              <w:spacing w:line="252" w:lineRule="auto"/>
              <w:jc w:val="center"/>
              <w:rPr>
                <w:sz w:val="24"/>
                <w:szCs w:val="24"/>
                <w:lang w:eastAsia="en-US"/>
              </w:rPr>
            </w:pPr>
            <w:r>
              <w:rPr>
                <w:sz w:val="24"/>
                <w:szCs w:val="24"/>
                <w:lang w:eastAsia="en-US"/>
              </w:rPr>
              <w:t>29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1166B" w:rsidP="0060075A">
            <w:pPr>
              <w:spacing w:line="252" w:lineRule="auto"/>
              <w:jc w:val="center"/>
              <w:rPr>
                <w:b/>
                <w:bCs/>
                <w:sz w:val="24"/>
                <w:szCs w:val="24"/>
                <w:lang w:eastAsia="en-US"/>
              </w:rPr>
            </w:pPr>
            <w:r>
              <w:rPr>
                <w:b/>
                <w:bCs/>
                <w:sz w:val="24"/>
                <w:szCs w:val="24"/>
                <w:lang w:eastAsia="en-US"/>
              </w:rPr>
              <w:t>35</w:t>
            </w:r>
          </w:p>
        </w:tc>
      </w:tr>
      <w:tr w:rsidR="008C7974" w:rsidRPr="00F6554D" w:rsidTr="00C1166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b/>
                <w:bCs/>
                <w:i/>
                <w:iCs/>
                <w:sz w:val="24"/>
                <w:szCs w:val="24"/>
                <w:lang w:eastAsia="en-US"/>
              </w:rPr>
            </w:pP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Тема №2. </w:t>
            </w:r>
            <w:r w:rsidRPr="00F6554D">
              <w:rPr>
                <w:color w:val="000000"/>
                <w:sz w:val="24"/>
                <w:szCs w:val="24"/>
              </w:rPr>
              <w:t xml:space="preserve">Музыкальные занятия как форма организации музыкальной деятельности дошкольников           </w:t>
            </w:r>
            <w:r w:rsidRPr="00F6554D">
              <w:rPr>
                <w:color w:val="000000"/>
                <w:sz w:val="24"/>
                <w:szCs w:val="24"/>
                <w:lang w:eastAsia="en-US"/>
              </w:rPr>
              <w:br/>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8C7974">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8C7974">
            <w:pPr>
              <w:spacing w:line="252" w:lineRule="auto"/>
              <w:jc w:val="center"/>
              <w:rPr>
                <w:sz w:val="24"/>
                <w:szCs w:val="24"/>
                <w:lang w:eastAsia="en-US"/>
              </w:rPr>
            </w:pPr>
            <w:r>
              <w:rPr>
                <w:sz w:val="24"/>
                <w:szCs w:val="24"/>
                <w:lang w:eastAsia="en-US"/>
              </w:rPr>
              <w:t>29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1166B" w:rsidP="008C7974">
            <w:pPr>
              <w:spacing w:line="252" w:lineRule="auto"/>
              <w:jc w:val="center"/>
              <w:rPr>
                <w:b/>
                <w:bCs/>
                <w:sz w:val="24"/>
                <w:szCs w:val="24"/>
                <w:lang w:eastAsia="en-US"/>
              </w:rPr>
            </w:pPr>
            <w:r>
              <w:rPr>
                <w:b/>
                <w:bCs/>
                <w:sz w:val="24"/>
                <w:szCs w:val="24"/>
                <w:lang w:eastAsia="en-US"/>
              </w:rPr>
              <w:t>35</w:t>
            </w:r>
          </w:p>
        </w:tc>
      </w:tr>
      <w:tr w:rsidR="008C7974" w:rsidRPr="00F6554D" w:rsidTr="00C1166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b/>
                <w:bCs/>
                <w:i/>
                <w:iCs/>
                <w:sz w:val="24"/>
                <w:szCs w:val="24"/>
                <w:lang w:eastAsia="en-US"/>
              </w:rPr>
            </w:pP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Тема №3. </w:t>
            </w:r>
            <w:r w:rsidRPr="00F6554D">
              <w:rPr>
                <w:color w:val="000000"/>
                <w:sz w:val="24"/>
                <w:szCs w:val="24"/>
              </w:rPr>
              <w:t xml:space="preserve">Методика приобщения дошкольников к пению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8C7974">
            <w:pPr>
              <w:spacing w:line="252" w:lineRule="auto"/>
              <w:jc w:val="center"/>
              <w:rPr>
                <w:sz w:val="24"/>
                <w:szCs w:val="24"/>
                <w:lang w:eastAsia="en-US"/>
              </w:rPr>
            </w:pPr>
            <w:r>
              <w:rPr>
                <w:sz w:val="24"/>
                <w:szCs w:val="24"/>
                <w:lang w:eastAsia="en-US"/>
              </w:rPr>
              <w:t>29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70865" w:rsidP="008C7974">
            <w:pPr>
              <w:spacing w:line="252" w:lineRule="auto"/>
              <w:jc w:val="center"/>
              <w:rPr>
                <w:b/>
                <w:bCs/>
                <w:sz w:val="24"/>
                <w:szCs w:val="24"/>
                <w:lang w:eastAsia="en-US"/>
              </w:rPr>
            </w:pPr>
            <w:r>
              <w:rPr>
                <w:b/>
                <w:bCs/>
                <w:sz w:val="24"/>
                <w:szCs w:val="24"/>
                <w:lang w:eastAsia="en-US"/>
              </w:rPr>
              <w:t>35</w:t>
            </w:r>
          </w:p>
        </w:tc>
      </w:tr>
      <w:tr w:rsidR="008C7974" w:rsidRPr="00F6554D" w:rsidTr="00C1166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b/>
                <w:bCs/>
                <w:i/>
                <w:iCs/>
                <w:sz w:val="24"/>
                <w:szCs w:val="24"/>
                <w:lang w:eastAsia="en-US"/>
              </w:rPr>
            </w:pP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Тема №4. </w:t>
            </w:r>
            <w:r w:rsidRPr="00F6554D">
              <w:rPr>
                <w:color w:val="000000"/>
                <w:sz w:val="24"/>
                <w:szCs w:val="24"/>
              </w:rPr>
              <w:t xml:space="preserve">Методика приобщения дошкольников к музыкально-ритмическим движениям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F10B06">
            <w:pPr>
              <w:spacing w:line="252" w:lineRule="auto"/>
              <w:jc w:val="center"/>
              <w:rPr>
                <w:sz w:val="24"/>
                <w:szCs w:val="24"/>
                <w:lang w:eastAsia="en-US"/>
              </w:rPr>
            </w:pPr>
            <w:r>
              <w:rPr>
                <w:sz w:val="24"/>
                <w:szCs w:val="24"/>
                <w:lang w:eastAsia="en-US"/>
              </w:rPr>
              <w:t>29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70865" w:rsidP="00F10B06">
            <w:pPr>
              <w:spacing w:line="252" w:lineRule="auto"/>
              <w:jc w:val="center"/>
              <w:rPr>
                <w:b/>
                <w:bCs/>
                <w:sz w:val="24"/>
                <w:szCs w:val="24"/>
                <w:lang w:eastAsia="en-US"/>
              </w:rPr>
            </w:pPr>
            <w:r>
              <w:rPr>
                <w:b/>
                <w:bCs/>
                <w:sz w:val="24"/>
                <w:szCs w:val="24"/>
                <w:lang w:eastAsia="en-US"/>
              </w:rPr>
              <w:t>33</w:t>
            </w:r>
          </w:p>
        </w:tc>
      </w:tr>
      <w:tr w:rsidR="008C7974" w:rsidRPr="00F6554D" w:rsidTr="00C1166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xml:space="preserve">В т.ч. в интер-акт. </w:t>
            </w:r>
            <w:r w:rsidRPr="00F6554D">
              <w:rPr>
                <w:i/>
                <w:iCs/>
                <w:sz w:val="24"/>
                <w:szCs w:val="24"/>
                <w:lang w:eastAsia="en-US"/>
              </w:rPr>
              <w:lastRenderedPageBreak/>
              <w:t>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b/>
                <w:bCs/>
                <w:i/>
                <w:iCs/>
                <w:sz w:val="24"/>
                <w:szCs w:val="24"/>
                <w:lang w:eastAsia="en-US"/>
              </w:rPr>
            </w:pP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Тема №5. </w:t>
            </w:r>
            <w:r w:rsidRPr="00F6554D">
              <w:rPr>
                <w:color w:val="000000"/>
                <w:sz w:val="24"/>
                <w:szCs w:val="24"/>
              </w:rPr>
              <w:t xml:space="preserve">Методика приобщения дошкольников к игре на детских музыкальных инструментах. Методика приобщения дошкольников к музыкальному творчеству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F10B06">
            <w:pPr>
              <w:spacing w:line="252" w:lineRule="auto"/>
              <w:jc w:val="center"/>
              <w:rPr>
                <w:sz w:val="24"/>
                <w:szCs w:val="24"/>
                <w:lang w:eastAsia="en-US"/>
              </w:rPr>
            </w:pPr>
            <w:r>
              <w:rPr>
                <w:sz w:val="24"/>
                <w:szCs w:val="24"/>
                <w:lang w:eastAsia="en-US"/>
              </w:rPr>
              <w:t>29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70865" w:rsidP="00F10B06">
            <w:pPr>
              <w:spacing w:line="252" w:lineRule="auto"/>
              <w:jc w:val="center"/>
              <w:rPr>
                <w:b/>
                <w:bCs/>
                <w:sz w:val="24"/>
                <w:szCs w:val="24"/>
                <w:lang w:eastAsia="en-US"/>
              </w:rPr>
            </w:pPr>
            <w:r>
              <w:rPr>
                <w:b/>
                <w:bCs/>
                <w:sz w:val="24"/>
                <w:szCs w:val="24"/>
                <w:lang w:eastAsia="en-US"/>
              </w:rPr>
              <w:t>33</w:t>
            </w:r>
          </w:p>
        </w:tc>
      </w:tr>
      <w:tr w:rsidR="008C7974" w:rsidRPr="00F6554D" w:rsidTr="00C1166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b/>
                <w:bCs/>
                <w:i/>
                <w:iCs/>
                <w:sz w:val="24"/>
                <w:szCs w:val="24"/>
                <w:lang w:eastAsia="en-US"/>
              </w:rPr>
            </w:pPr>
          </w:p>
        </w:tc>
      </w:tr>
      <w:tr w:rsidR="00C1166B" w:rsidRPr="00F6554D" w:rsidTr="00C1166B">
        <w:trPr>
          <w:trHeight w:val="510"/>
          <w:jc w:val="center"/>
        </w:trPr>
        <w:tc>
          <w:tcPr>
            <w:tcW w:w="5576" w:type="dxa"/>
            <w:vMerge w:val="restart"/>
            <w:tcBorders>
              <w:top w:val="single" w:sz="8" w:space="0" w:color="auto"/>
              <w:left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r w:rsidRPr="00F6554D">
              <w:rPr>
                <w:sz w:val="24"/>
                <w:szCs w:val="24"/>
                <w:lang w:eastAsia="en-US"/>
              </w:rPr>
              <w:t>Итого</w:t>
            </w:r>
          </w:p>
        </w:tc>
        <w:tc>
          <w:tcPr>
            <w:tcW w:w="899" w:type="dxa"/>
            <w:tcBorders>
              <w:top w:val="single" w:sz="8" w:space="0" w:color="auto"/>
              <w:left w:val="nil"/>
              <w:bottom w:val="single" w:sz="8" w:space="0" w:color="auto"/>
              <w:right w:val="single" w:sz="8" w:space="0" w:color="000000"/>
            </w:tcBorders>
            <w:shd w:val="clear" w:color="auto" w:fill="auto"/>
            <w:vAlign w:val="center"/>
            <w:hideMark/>
          </w:tcPr>
          <w:p w:rsidR="00C1166B" w:rsidRPr="00F6554D" w:rsidRDefault="00C1166B" w:rsidP="00C1166B">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C1166B">
            <w:pPr>
              <w:widowControl/>
              <w:autoSpaceDE/>
              <w:adjustRightInd/>
              <w:spacing w:line="252" w:lineRule="auto"/>
              <w:jc w:val="both"/>
              <w:rPr>
                <w:sz w:val="24"/>
                <w:szCs w:val="24"/>
                <w:lang w:eastAsia="en-US"/>
              </w:rPr>
            </w:pPr>
            <w:r w:rsidRPr="00F6554D">
              <w:rPr>
                <w:sz w:val="24"/>
                <w:szCs w:val="24"/>
                <w:lang w:eastAsia="en-US"/>
              </w:rPr>
              <w:t>1</w:t>
            </w:r>
            <w:r>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r>
              <w:rPr>
                <w:sz w:val="24"/>
                <w:szCs w:val="24"/>
                <w:lang w:eastAsia="en-US"/>
              </w:rPr>
              <w:t>145</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C1166B">
            <w:pPr>
              <w:widowControl/>
              <w:autoSpaceDE/>
              <w:adjustRightInd/>
              <w:spacing w:line="252" w:lineRule="auto"/>
              <w:jc w:val="both"/>
              <w:rPr>
                <w:b/>
                <w:bCs/>
                <w:sz w:val="24"/>
                <w:szCs w:val="24"/>
                <w:lang w:eastAsia="en-US"/>
              </w:rPr>
            </w:pPr>
            <w:r w:rsidRPr="00F6554D">
              <w:rPr>
                <w:b/>
                <w:bCs/>
                <w:sz w:val="24"/>
                <w:szCs w:val="24"/>
                <w:lang w:eastAsia="en-US"/>
              </w:rPr>
              <w:t>1</w:t>
            </w:r>
            <w:r>
              <w:rPr>
                <w:b/>
                <w:bCs/>
                <w:sz w:val="24"/>
                <w:szCs w:val="24"/>
                <w:lang w:eastAsia="en-US"/>
              </w:rPr>
              <w:t>71</w:t>
            </w:r>
          </w:p>
        </w:tc>
      </w:tr>
      <w:tr w:rsidR="00C1166B" w:rsidRPr="00F6554D" w:rsidTr="00C1166B">
        <w:trPr>
          <w:trHeight w:val="510"/>
          <w:jc w:val="center"/>
        </w:trPr>
        <w:tc>
          <w:tcPr>
            <w:tcW w:w="5576" w:type="dxa"/>
            <w:vMerge/>
            <w:tcBorders>
              <w:left w:val="single" w:sz="8" w:space="0" w:color="auto"/>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auto"/>
            <w:vAlign w:val="center"/>
            <w:hideMark/>
          </w:tcPr>
          <w:p w:rsidR="00C1166B" w:rsidRPr="00F6554D" w:rsidRDefault="00C1166B" w:rsidP="00C1166B">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b/>
                <w:bCs/>
                <w:sz w:val="24"/>
                <w:szCs w:val="24"/>
                <w:lang w:eastAsia="en-US"/>
              </w:rPr>
            </w:pPr>
          </w:p>
        </w:tc>
      </w:tr>
      <w:tr w:rsidR="008C7974"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Контроль (</w:t>
            </w:r>
            <w:r w:rsidR="008D6231" w:rsidRPr="00F6554D">
              <w:rPr>
                <w:sz w:val="24"/>
                <w:szCs w:val="24"/>
                <w:lang w:eastAsia="en-US"/>
              </w:rPr>
              <w:t>экзамен</w:t>
            </w:r>
            <w:r w:rsidRPr="00F6554D">
              <w:rPr>
                <w:sz w:val="24"/>
                <w:szCs w:val="24"/>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widowControl/>
              <w:autoSpaceDE/>
              <w:adjustRightInd/>
              <w:spacing w:line="252" w:lineRule="auto"/>
              <w:jc w:val="both"/>
              <w:rPr>
                <w:b/>
                <w:bCs/>
                <w:sz w:val="24"/>
                <w:szCs w:val="24"/>
                <w:lang w:eastAsia="en-US"/>
              </w:rPr>
            </w:pPr>
            <w:r w:rsidRPr="00F6554D">
              <w:rPr>
                <w:b/>
                <w:bCs/>
                <w:sz w:val="24"/>
                <w:szCs w:val="24"/>
                <w:lang w:eastAsia="en-US"/>
              </w:rPr>
              <w:t>9</w:t>
            </w:r>
          </w:p>
        </w:tc>
      </w:tr>
      <w:tr w:rsidR="008C7974"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Итого с </w:t>
            </w:r>
            <w:r w:rsidR="008D6231" w:rsidRPr="00F6554D">
              <w:rPr>
                <w:sz w:val="24"/>
                <w:szCs w:val="24"/>
                <w:lang w:eastAsia="en-US"/>
              </w:rPr>
              <w:t>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D6231" w:rsidP="00C1166B">
            <w:pPr>
              <w:widowControl/>
              <w:autoSpaceDE/>
              <w:adjustRightInd/>
              <w:spacing w:line="252" w:lineRule="auto"/>
              <w:jc w:val="both"/>
              <w:rPr>
                <w:b/>
                <w:bCs/>
                <w:sz w:val="24"/>
                <w:szCs w:val="24"/>
                <w:lang w:eastAsia="en-US"/>
              </w:rPr>
            </w:pPr>
            <w:r w:rsidRPr="00F6554D">
              <w:rPr>
                <w:b/>
                <w:bCs/>
                <w:sz w:val="24"/>
                <w:szCs w:val="24"/>
                <w:lang w:eastAsia="en-US"/>
              </w:rPr>
              <w:t>1</w:t>
            </w:r>
            <w:r w:rsidR="00C1166B">
              <w:rPr>
                <w:b/>
                <w:bCs/>
                <w:sz w:val="24"/>
                <w:szCs w:val="24"/>
                <w:lang w:eastAsia="en-US"/>
              </w:rPr>
              <w:t>80</w:t>
            </w:r>
          </w:p>
        </w:tc>
      </w:tr>
    </w:tbl>
    <w:p w:rsidR="008C7974" w:rsidRDefault="008C7974" w:rsidP="008C7974">
      <w:pPr>
        <w:tabs>
          <w:tab w:val="left" w:pos="900"/>
        </w:tabs>
        <w:ind w:firstLine="709"/>
        <w:jc w:val="both"/>
        <w:rPr>
          <w:b/>
          <w:color w:val="000000"/>
          <w:sz w:val="24"/>
          <w:szCs w:val="24"/>
        </w:rPr>
      </w:pPr>
    </w:p>
    <w:p w:rsidR="008C7974" w:rsidRDefault="008C7974" w:rsidP="008C7974">
      <w:pPr>
        <w:ind w:firstLine="709"/>
        <w:jc w:val="both"/>
        <w:rPr>
          <w:b/>
          <w:i/>
          <w:color w:val="000000"/>
          <w:sz w:val="24"/>
          <w:szCs w:val="24"/>
        </w:rPr>
      </w:pPr>
      <w:r>
        <w:rPr>
          <w:b/>
          <w:i/>
          <w:color w:val="000000"/>
          <w:sz w:val="24"/>
          <w:szCs w:val="24"/>
        </w:rPr>
        <w:t>* Примечания:</w:t>
      </w:r>
    </w:p>
    <w:p w:rsidR="00FE47EB" w:rsidRPr="00F665F6" w:rsidRDefault="00FE47EB" w:rsidP="00FE47EB">
      <w:pPr>
        <w:ind w:firstLine="720"/>
        <w:jc w:val="both"/>
        <w:rPr>
          <w:b/>
          <w:sz w:val="16"/>
          <w:szCs w:val="16"/>
        </w:rPr>
      </w:pPr>
      <w:r w:rsidRPr="00832F55">
        <w:rPr>
          <w:b/>
          <w:sz w:val="24"/>
          <w:szCs w:val="24"/>
        </w:rPr>
        <w:t>а) Для обучающихся по индивидуальному учебному плану - учебному плану, обеспе</w:t>
      </w:r>
      <w:r w:rsidRPr="00F665F6">
        <w:rPr>
          <w:b/>
          <w:sz w:val="16"/>
          <w:szCs w:val="16"/>
        </w:rPr>
        <w:t>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47EB" w:rsidRPr="00F665F6" w:rsidRDefault="00FE47EB" w:rsidP="00FE47EB">
      <w:pPr>
        <w:ind w:firstLine="720"/>
        <w:jc w:val="both"/>
        <w:rPr>
          <w:sz w:val="16"/>
          <w:szCs w:val="16"/>
        </w:rPr>
      </w:pPr>
      <w:r w:rsidRPr="00F665F6">
        <w:rPr>
          <w:sz w:val="16"/>
          <w:szCs w:val="16"/>
        </w:rPr>
        <w:t xml:space="preserve">При разработке образовательной программы высшего образования в части рабочей программы дисциплины </w:t>
      </w:r>
      <w:r w:rsidR="00F6554D">
        <w:rPr>
          <w:sz w:val="16"/>
          <w:szCs w:val="16"/>
        </w:rPr>
        <w:t>«</w:t>
      </w:r>
      <w:r w:rsidRPr="00F665F6">
        <w:rPr>
          <w:b/>
          <w:sz w:val="16"/>
          <w:szCs w:val="16"/>
        </w:rPr>
        <w:t>Теории и технологии музыкального развития дошкольников</w:t>
      </w:r>
      <w:r w:rsidR="00F6554D">
        <w:rPr>
          <w:sz w:val="16"/>
          <w:szCs w:val="16"/>
        </w:rPr>
        <w:t>»</w:t>
      </w:r>
      <w:r w:rsidRPr="00F665F6">
        <w:rPr>
          <w:sz w:val="16"/>
          <w:szCs w:val="16"/>
        </w:rPr>
        <w:t xml:space="preserve"> согласно требованиям </w:t>
      </w:r>
      <w:r w:rsidRPr="00F665F6">
        <w:rPr>
          <w:b/>
          <w:sz w:val="16"/>
          <w:szCs w:val="16"/>
        </w:rPr>
        <w:t>частей 3-5 статьи 13, статьи 30, пункта 3 части 1 статьи 34</w:t>
      </w:r>
      <w:r w:rsidRPr="00F665F6">
        <w:rPr>
          <w:sz w:val="16"/>
          <w:szCs w:val="16"/>
        </w:rPr>
        <w:t xml:space="preserve"> Федерального закона Российской Федерации </w:t>
      </w:r>
      <w:r w:rsidRPr="00F665F6">
        <w:rPr>
          <w:b/>
          <w:sz w:val="16"/>
          <w:szCs w:val="16"/>
        </w:rPr>
        <w:t>от 29.12.2012 № 273-ФЗ</w:t>
      </w:r>
      <w:r w:rsidRPr="00F665F6">
        <w:rPr>
          <w:sz w:val="16"/>
          <w:szCs w:val="16"/>
        </w:rPr>
        <w:t xml:space="preserve">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 xml:space="preserve">; </w:t>
      </w:r>
      <w:r w:rsidRPr="00F665F6">
        <w:rPr>
          <w:b/>
          <w:sz w:val="16"/>
          <w:szCs w:val="16"/>
        </w:rPr>
        <w:t>пунктов 16, 38</w:t>
      </w:r>
      <w:r w:rsidRPr="00F665F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70865">
        <w:rPr>
          <w:sz w:val="16"/>
          <w:szCs w:val="16"/>
        </w:rPr>
        <w:t xml:space="preserve"> </w:t>
      </w:r>
      <w:r w:rsidRPr="00F665F6">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70865">
        <w:rPr>
          <w:sz w:val="16"/>
          <w:szCs w:val="16"/>
        </w:rPr>
        <w:t xml:space="preserve"> </w:t>
      </w:r>
      <w:r w:rsidRPr="00F665F6">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47EB" w:rsidRPr="00F665F6" w:rsidRDefault="00FE47EB" w:rsidP="00FE47EB">
      <w:pPr>
        <w:ind w:firstLine="720"/>
        <w:jc w:val="both"/>
        <w:rPr>
          <w:b/>
          <w:sz w:val="16"/>
          <w:szCs w:val="16"/>
        </w:rPr>
      </w:pPr>
      <w:r w:rsidRPr="00F665F6">
        <w:rPr>
          <w:b/>
          <w:sz w:val="16"/>
          <w:szCs w:val="16"/>
        </w:rPr>
        <w:t>б) Для обучающихся с ограниченными возможностями здоровья и инвалидов:</w:t>
      </w:r>
    </w:p>
    <w:p w:rsidR="00FE47EB" w:rsidRPr="00F665F6" w:rsidRDefault="00FE47EB" w:rsidP="00FE47EB">
      <w:pPr>
        <w:ind w:firstLine="720"/>
        <w:jc w:val="both"/>
        <w:rPr>
          <w:sz w:val="16"/>
          <w:szCs w:val="16"/>
        </w:rPr>
      </w:pPr>
      <w:r w:rsidRPr="00F665F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665F6">
        <w:rPr>
          <w:b/>
          <w:sz w:val="16"/>
          <w:szCs w:val="16"/>
        </w:rPr>
        <w:t>статьи 79</w:t>
      </w:r>
      <w:r w:rsidRPr="00F665F6">
        <w:rPr>
          <w:sz w:val="16"/>
          <w:szCs w:val="16"/>
        </w:rPr>
        <w:t xml:space="preserve"> Федерального закона Российской Федерации </w:t>
      </w:r>
      <w:r w:rsidRPr="00F665F6">
        <w:rPr>
          <w:b/>
          <w:sz w:val="16"/>
          <w:szCs w:val="16"/>
        </w:rPr>
        <w:t>от 29.12.2012 № 273-ФЗ</w:t>
      </w:r>
      <w:r w:rsidRPr="00F665F6">
        <w:rPr>
          <w:sz w:val="16"/>
          <w:szCs w:val="16"/>
        </w:rPr>
        <w:t xml:space="preserve">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 xml:space="preserve">; </w:t>
      </w:r>
      <w:r w:rsidRPr="00F665F6">
        <w:rPr>
          <w:b/>
          <w:sz w:val="16"/>
          <w:szCs w:val="16"/>
        </w:rPr>
        <w:t>раздела III</w:t>
      </w:r>
      <w:r w:rsidRPr="00F665F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665F6">
        <w:rPr>
          <w:b/>
          <w:i/>
          <w:sz w:val="16"/>
          <w:szCs w:val="16"/>
        </w:rPr>
        <w:t>при наличии факта зачисления таких обучающихся с учетом конкретных нозологий</w:t>
      </w:r>
      <w:r w:rsidRPr="00F665F6">
        <w:rPr>
          <w:sz w:val="16"/>
          <w:szCs w:val="16"/>
        </w:rPr>
        <w:t>).</w:t>
      </w:r>
    </w:p>
    <w:p w:rsidR="00FE47EB" w:rsidRPr="00F665F6" w:rsidRDefault="00FE47EB" w:rsidP="00FE47EB">
      <w:pPr>
        <w:ind w:firstLine="720"/>
        <w:jc w:val="both"/>
        <w:rPr>
          <w:b/>
          <w:sz w:val="16"/>
          <w:szCs w:val="16"/>
        </w:rPr>
      </w:pPr>
      <w:r w:rsidRPr="00F665F6">
        <w:rPr>
          <w:b/>
          <w:sz w:val="16"/>
          <w:szCs w:val="16"/>
        </w:rPr>
        <w:t xml:space="preserve">в) </w:t>
      </w:r>
      <w:r w:rsidRPr="00F665F6">
        <w:rPr>
          <w:sz w:val="16"/>
          <w:szCs w:val="16"/>
        </w:rPr>
        <w:t xml:space="preserve">Для лиц, зачисленных для продолжения обучения в соответствии с частью 5 статьи 5 Федерального закона от 05.05.2014 № 84-ФЗ </w:t>
      </w:r>
      <w:r w:rsidR="00F6554D">
        <w:rPr>
          <w:sz w:val="16"/>
          <w:szCs w:val="16"/>
        </w:rPr>
        <w:t>«</w:t>
      </w:r>
      <w:r w:rsidRPr="00F665F6">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w:t>
      </w:r>
    </w:p>
    <w:p w:rsidR="00FE47EB" w:rsidRPr="00F665F6" w:rsidRDefault="00FE47EB" w:rsidP="00FE47EB">
      <w:pPr>
        <w:ind w:firstLine="720"/>
        <w:jc w:val="both"/>
        <w:rPr>
          <w:sz w:val="16"/>
          <w:szCs w:val="16"/>
        </w:rPr>
      </w:pPr>
      <w:r w:rsidRPr="00F665F6">
        <w:rPr>
          <w:sz w:val="16"/>
          <w:szCs w:val="16"/>
        </w:rPr>
        <w:t xml:space="preserve">При разработке образовательной программы высшего образования согласно требованиями </w:t>
      </w:r>
      <w:r w:rsidRPr="00F665F6">
        <w:rPr>
          <w:b/>
          <w:sz w:val="16"/>
          <w:szCs w:val="16"/>
        </w:rPr>
        <w:t xml:space="preserve">частей 3-5 статьи 13, статьи 30, пункта 3 части 1 статьи 34 </w:t>
      </w:r>
      <w:r w:rsidRPr="00F665F6">
        <w:rPr>
          <w:sz w:val="16"/>
          <w:szCs w:val="16"/>
        </w:rPr>
        <w:t xml:space="preserve">Федерального закона Российской Федерации </w:t>
      </w:r>
      <w:r w:rsidRPr="00F665F6">
        <w:rPr>
          <w:b/>
          <w:sz w:val="16"/>
          <w:szCs w:val="16"/>
        </w:rPr>
        <w:t>от 29.12.2012 № 273-ФЗ</w:t>
      </w:r>
      <w:r w:rsidRPr="00F665F6">
        <w:rPr>
          <w:sz w:val="16"/>
          <w:szCs w:val="16"/>
        </w:rPr>
        <w:t xml:space="preserve">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 xml:space="preserve">; </w:t>
      </w:r>
      <w:r w:rsidRPr="00F665F6">
        <w:rPr>
          <w:b/>
          <w:sz w:val="16"/>
          <w:szCs w:val="16"/>
        </w:rPr>
        <w:t>пункта 20</w:t>
      </w:r>
      <w:r w:rsidRPr="00F665F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70865">
        <w:rPr>
          <w:sz w:val="16"/>
          <w:szCs w:val="16"/>
        </w:rPr>
        <w:t xml:space="preserve"> </w:t>
      </w:r>
      <w:r w:rsidRPr="00F665F6">
        <w:rPr>
          <w:sz w:val="16"/>
          <w:szCs w:val="16"/>
        </w:rPr>
        <w:t>образовательная организация устанавливает</w:t>
      </w:r>
      <w:r w:rsidR="00C70865">
        <w:rPr>
          <w:sz w:val="16"/>
          <w:szCs w:val="16"/>
        </w:rPr>
        <w:t xml:space="preserve"> </w:t>
      </w:r>
      <w:r w:rsidRPr="00F665F6">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665F6">
        <w:rPr>
          <w:b/>
          <w:sz w:val="16"/>
          <w:szCs w:val="16"/>
        </w:rPr>
        <w:t>частью 5 статьи 5</w:t>
      </w:r>
      <w:r w:rsidRPr="00F665F6">
        <w:rPr>
          <w:sz w:val="16"/>
          <w:szCs w:val="16"/>
        </w:rPr>
        <w:t xml:space="preserve"> Федерального закона </w:t>
      </w:r>
      <w:r w:rsidRPr="00F665F6">
        <w:rPr>
          <w:b/>
          <w:sz w:val="16"/>
          <w:szCs w:val="16"/>
        </w:rPr>
        <w:t>от 05.05.2014 № 84-ФЗ</w:t>
      </w:r>
      <w:r w:rsidRPr="00F665F6">
        <w:rPr>
          <w:sz w:val="16"/>
          <w:szCs w:val="16"/>
        </w:rPr>
        <w:t xml:space="preserve"> </w:t>
      </w:r>
      <w:r w:rsidR="00F6554D">
        <w:rPr>
          <w:sz w:val="16"/>
          <w:szCs w:val="16"/>
        </w:rPr>
        <w:t>«</w:t>
      </w:r>
      <w:r w:rsidRPr="00F665F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70865">
        <w:rPr>
          <w:sz w:val="16"/>
          <w:szCs w:val="16"/>
        </w:rPr>
        <w:t xml:space="preserve"> </w:t>
      </w:r>
      <w:r w:rsidRPr="00F665F6">
        <w:rPr>
          <w:sz w:val="16"/>
          <w:szCs w:val="16"/>
        </w:rPr>
        <w:lastRenderedPageBreak/>
        <w:t xml:space="preserve">федерального значения Севастополя и о внесении изменений в Федеральный закон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47EB" w:rsidRPr="00F665F6" w:rsidRDefault="00FE47EB" w:rsidP="00FE47EB">
      <w:pPr>
        <w:ind w:firstLine="720"/>
        <w:jc w:val="both"/>
        <w:rPr>
          <w:sz w:val="16"/>
          <w:szCs w:val="16"/>
        </w:rPr>
      </w:pPr>
      <w:r w:rsidRPr="00F665F6">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7974" w:rsidRPr="00F665F6" w:rsidRDefault="00FE47EB" w:rsidP="00FE47EB">
      <w:pPr>
        <w:ind w:firstLine="709"/>
        <w:jc w:val="both"/>
        <w:rPr>
          <w:color w:val="000000"/>
          <w:sz w:val="16"/>
          <w:szCs w:val="16"/>
        </w:rPr>
      </w:pPr>
      <w:r w:rsidRPr="00F665F6">
        <w:rPr>
          <w:sz w:val="16"/>
          <w:szCs w:val="16"/>
        </w:rPr>
        <w:t>При разработке образовательной программы высшего образования согласно требованиям</w:t>
      </w:r>
      <w:r w:rsidR="00C70865">
        <w:rPr>
          <w:sz w:val="16"/>
          <w:szCs w:val="16"/>
        </w:rPr>
        <w:t xml:space="preserve"> </w:t>
      </w:r>
      <w:r w:rsidRPr="00F665F6">
        <w:rPr>
          <w:b/>
          <w:sz w:val="16"/>
          <w:szCs w:val="16"/>
        </w:rPr>
        <w:t>пункта 9 части 1 статьи 33, части 3 статьи 34</w:t>
      </w:r>
      <w:r w:rsidRPr="00F665F6">
        <w:rPr>
          <w:sz w:val="16"/>
          <w:szCs w:val="16"/>
        </w:rPr>
        <w:t xml:space="preserve"> Федерального закона Российской Федерации </w:t>
      </w:r>
      <w:r w:rsidRPr="00F665F6">
        <w:rPr>
          <w:b/>
          <w:sz w:val="16"/>
          <w:szCs w:val="16"/>
        </w:rPr>
        <w:t>от 29.12.2012 № 273-ФЗ</w:t>
      </w:r>
      <w:r w:rsidRPr="00F665F6">
        <w:rPr>
          <w:sz w:val="16"/>
          <w:szCs w:val="16"/>
        </w:rPr>
        <w:t xml:space="preserve">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 xml:space="preserve">; </w:t>
      </w:r>
      <w:r w:rsidRPr="00F665F6">
        <w:rPr>
          <w:b/>
          <w:sz w:val="16"/>
          <w:szCs w:val="16"/>
        </w:rPr>
        <w:t>пункта 43</w:t>
      </w:r>
      <w:r w:rsidRPr="00F665F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70865">
        <w:rPr>
          <w:sz w:val="16"/>
          <w:szCs w:val="16"/>
        </w:rPr>
        <w:t xml:space="preserve"> </w:t>
      </w:r>
      <w:r w:rsidRPr="00F665F6">
        <w:rPr>
          <w:sz w:val="16"/>
          <w:szCs w:val="16"/>
        </w:rPr>
        <w:t>образовательная организация устанавливает</w:t>
      </w:r>
      <w:r w:rsidR="00C70865">
        <w:rPr>
          <w:sz w:val="16"/>
          <w:szCs w:val="16"/>
        </w:rPr>
        <w:t xml:space="preserve"> </w:t>
      </w:r>
      <w:r w:rsidRPr="00F665F6">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008C7974" w:rsidRPr="00F665F6">
        <w:rPr>
          <w:color w:val="000000"/>
          <w:sz w:val="16"/>
          <w:szCs w:val="16"/>
        </w:rPr>
        <w:t>.</w:t>
      </w:r>
    </w:p>
    <w:p w:rsidR="008C7974" w:rsidRDefault="008C7974" w:rsidP="008C7974">
      <w:pPr>
        <w:tabs>
          <w:tab w:val="left" w:pos="900"/>
        </w:tabs>
        <w:jc w:val="both"/>
        <w:rPr>
          <w:b/>
          <w:color w:val="000000"/>
          <w:sz w:val="24"/>
          <w:szCs w:val="24"/>
        </w:rPr>
      </w:pPr>
    </w:p>
    <w:p w:rsidR="008C7974" w:rsidRPr="002F2543" w:rsidRDefault="008C7974" w:rsidP="008C7974">
      <w:pPr>
        <w:tabs>
          <w:tab w:val="left" w:pos="900"/>
        </w:tabs>
        <w:ind w:firstLine="709"/>
        <w:jc w:val="both"/>
        <w:rPr>
          <w:b/>
          <w:color w:val="000000"/>
          <w:sz w:val="24"/>
          <w:szCs w:val="24"/>
        </w:rPr>
      </w:pPr>
      <w:r w:rsidRPr="002F2543">
        <w:rPr>
          <w:b/>
          <w:color w:val="000000"/>
          <w:sz w:val="24"/>
          <w:szCs w:val="24"/>
        </w:rPr>
        <w:t>5.3 Содержание дисциплины</w:t>
      </w:r>
    </w:p>
    <w:p w:rsidR="002F44DF" w:rsidRPr="002F2543" w:rsidRDefault="002F44DF" w:rsidP="002F44DF">
      <w:pPr>
        <w:rPr>
          <w:color w:val="000000"/>
          <w:sz w:val="24"/>
          <w:szCs w:val="24"/>
        </w:rPr>
      </w:pPr>
      <w:r w:rsidRPr="002F2543">
        <w:rPr>
          <w:b/>
          <w:color w:val="000000"/>
          <w:sz w:val="24"/>
          <w:szCs w:val="24"/>
        </w:rPr>
        <w:t>Тема № 1.</w:t>
      </w:r>
      <w:r w:rsidRPr="002F2543">
        <w:rPr>
          <w:color w:val="000000"/>
          <w:sz w:val="24"/>
          <w:szCs w:val="24"/>
        </w:rPr>
        <w:t xml:space="preserve">  Музыкально-образовательная деятельность в музыкальном воспитании дошкольников.</w:t>
      </w:r>
    </w:p>
    <w:p w:rsidR="00B07E44" w:rsidRPr="00B07E44" w:rsidRDefault="001D4B5A" w:rsidP="001D4B5A">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w:t>
      </w:r>
      <w:r w:rsidR="002F44DF" w:rsidRPr="00B07E44">
        <w:rPr>
          <w:rFonts w:ascii="Times New Roman" w:hAnsi="Times New Roman"/>
          <w:color w:val="000000"/>
          <w:sz w:val="24"/>
          <w:szCs w:val="24"/>
        </w:rPr>
        <w:t xml:space="preserve">Цель и задачи музыкального воспитания детей </w:t>
      </w:r>
      <w:r w:rsidR="00B07E44" w:rsidRPr="00B07E44">
        <w:rPr>
          <w:rFonts w:ascii="Times New Roman" w:hAnsi="Times New Roman"/>
          <w:color w:val="000000"/>
          <w:sz w:val="24"/>
          <w:szCs w:val="24"/>
        </w:rPr>
        <w:t>до</w:t>
      </w:r>
      <w:r w:rsidR="002F44DF" w:rsidRPr="00B07E44">
        <w:rPr>
          <w:rFonts w:ascii="Times New Roman" w:hAnsi="Times New Roman"/>
          <w:color w:val="000000"/>
          <w:sz w:val="24"/>
          <w:szCs w:val="24"/>
        </w:rPr>
        <w:t>школьного возраста.</w:t>
      </w:r>
    </w:p>
    <w:p w:rsidR="00B07E44" w:rsidRPr="00B07E44" w:rsidRDefault="001D4B5A" w:rsidP="001D4B5A">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2.</w:t>
      </w:r>
      <w:r w:rsidR="002F44DF" w:rsidRPr="00B07E44">
        <w:rPr>
          <w:rFonts w:ascii="Times New Roman" w:hAnsi="Times New Roman"/>
          <w:color w:val="000000"/>
          <w:sz w:val="24"/>
          <w:szCs w:val="24"/>
        </w:rPr>
        <w:t xml:space="preserve">Содержание музыкального воспитания и его компоненты. </w:t>
      </w:r>
    </w:p>
    <w:p w:rsidR="00B07E44" w:rsidRPr="00B07E44" w:rsidRDefault="001D4B5A" w:rsidP="001D4B5A">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3.</w:t>
      </w:r>
      <w:r w:rsidR="002F44DF" w:rsidRPr="00B07E44">
        <w:rPr>
          <w:rFonts w:ascii="Times New Roman" w:hAnsi="Times New Roman"/>
          <w:color w:val="000000"/>
          <w:sz w:val="24"/>
          <w:szCs w:val="24"/>
        </w:rPr>
        <w:t>Формы музыкального воспитания детей.</w:t>
      </w:r>
    </w:p>
    <w:p w:rsidR="005344E2" w:rsidRDefault="001D4B5A" w:rsidP="001D4B5A">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4.</w:t>
      </w:r>
      <w:r w:rsidR="002F44DF" w:rsidRPr="005344E2">
        <w:rPr>
          <w:rFonts w:ascii="Times New Roman" w:hAnsi="Times New Roman"/>
          <w:color w:val="000000"/>
          <w:sz w:val="24"/>
          <w:szCs w:val="24"/>
        </w:rPr>
        <w:t xml:space="preserve">Музыкальное занятие как основная форма, общепедагогические и специфические черты. </w:t>
      </w:r>
    </w:p>
    <w:p w:rsidR="005344E2" w:rsidRDefault="002F44DF" w:rsidP="005344E2">
      <w:pPr>
        <w:pStyle w:val="a5"/>
        <w:spacing w:after="0" w:line="240" w:lineRule="auto"/>
        <w:ind w:left="0"/>
        <w:jc w:val="both"/>
        <w:rPr>
          <w:rFonts w:ascii="Times New Roman" w:hAnsi="Times New Roman"/>
          <w:color w:val="000000"/>
          <w:sz w:val="24"/>
          <w:szCs w:val="24"/>
        </w:rPr>
      </w:pPr>
      <w:r w:rsidRPr="005344E2">
        <w:rPr>
          <w:rFonts w:ascii="Times New Roman" w:hAnsi="Times New Roman"/>
          <w:color w:val="000000"/>
          <w:sz w:val="24"/>
          <w:szCs w:val="24"/>
        </w:rPr>
        <w:t xml:space="preserve">5. Виды музыкальных занятий. </w:t>
      </w:r>
    </w:p>
    <w:p w:rsidR="005344E2" w:rsidRPr="005344E2" w:rsidRDefault="002F44DF" w:rsidP="005344E2">
      <w:pPr>
        <w:pStyle w:val="a5"/>
        <w:spacing w:after="0" w:line="240" w:lineRule="auto"/>
        <w:ind w:left="0"/>
        <w:jc w:val="both"/>
        <w:rPr>
          <w:rFonts w:ascii="Times New Roman" w:hAnsi="Times New Roman"/>
          <w:color w:val="000000"/>
          <w:sz w:val="24"/>
          <w:szCs w:val="24"/>
        </w:rPr>
      </w:pPr>
      <w:r w:rsidRPr="005344E2">
        <w:rPr>
          <w:rFonts w:ascii="Times New Roman" w:hAnsi="Times New Roman"/>
          <w:color w:val="000000"/>
          <w:sz w:val="24"/>
          <w:szCs w:val="24"/>
        </w:rPr>
        <w:t>6. Возможности использования в занятии групповых и индивидуальных форм работы.</w:t>
      </w:r>
    </w:p>
    <w:p w:rsidR="005344E2" w:rsidRPr="005344E2" w:rsidRDefault="002F44DF" w:rsidP="005344E2">
      <w:pPr>
        <w:jc w:val="both"/>
        <w:rPr>
          <w:color w:val="000000"/>
          <w:sz w:val="24"/>
          <w:szCs w:val="24"/>
        </w:rPr>
      </w:pPr>
      <w:r w:rsidRPr="005344E2">
        <w:rPr>
          <w:b/>
          <w:sz w:val="24"/>
          <w:szCs w:val="24"/>
        </w:rPr>
        <w:t>Тема № 2.</w:t>
      </w:r>
      <w:r w:rsidRPr="005344E2">
        <w:rPr>
          <w:sz w:val="24"/>
          <w:szCs w:val="24"/>
        </w:rPr>
        <w:t xml:space="preserve"> </w:t>
      </w:r>
      <w:r w:rsidRPr="005344E2">
        <w:rPr>
          <w:color w:val="000000"/>
          <w:sz w:val="24"/>
          <w:szCs w:val="24"/>
        </w:rPr>
        <w:t>Музыкальные занятия как форма организации музыкальной деятельности дошкольников.</w:t>
      </w:r>
    </w:p>
    <w:p w:rsidR="005344E2" w:rsidRDefault="002F44DF" w:rsidP="005344E2">
      <w:pPr>
        <w:pStyle w:val="a5"/>
        <w:spacing w:after="0" w:line="240" w:lineRule="auto"/>
        <w:ind w:left="0"/>
        <w:jc w:val="both"/>
        <w:rPr>
          <w:rFonts w:ascii="Times New Roman" w:hAnsi="Times New Roman"/>
          <w:color w:val="000000"/>
          <w:sz w:val="24"/>
          <w:szCs w:val="24"/>
        </w:rPr>
      </w:pPr>
      <w:r w:rsidRPr="00B07E44">
        <w:rPr>
          <w:rFonts w:ascii="Times New Roman" w:hAnsi="Times New Roman"/>
          <w:color w:val="000000"/>
          <w:sz w:val="24"/>
          <w:szCs w:val="24"/>
        </w:rPr>
        <w:t>1. Условия организации музыкальных занятий с детьми дошкольного возраста.</w:t>
      </w:r>
    </w:p>
    <w:p w:rsidR="005344E2" w:rsidRDefault="002F44DF" w:rsidP="005344E2">
      <w:pPr>
        <w:pStyle w:val="a5"/>
        <w:spacing w:after="0" w:line="240" w:lineRule="auto"/>
        <w:ind w:left="0"/>
        <w:jc w:val="both"/>
        <w:rPr>
          <w:rFonts w:ascii="Times New Roman" w:hAnsi="Times New Roman"/>
          <w:color w:val="000000"/>
          <w:sz w:val="24"/>
          <w:szCs w:val="24"/>
        </w:rPr>
      </w:pPr>
      <w:r w:rsidRPr="00B07E44">
        <w:rPr>
          <w:rFonts w:ascii="Times New Roman" w:hAnsi="Times New Roman"/>
          <w:color w:val="000000"/>
          <w:sz w:val="24"/>
          <w:szCs w:val="24"/>
        </w:rPr>
        <w:t>2. Музыка в повседневной жизни детского сада.</w:t>
      </w:r>
    </w:p>
    <w:p w:rsidR="002F44DF" w:rsidRPr="00B07E44" w:rsidRDefault="002F44DF" w:rsidP="005344E2">
      <w:pPr>
        <w:pStyle w:val="a5"/>
        <w:spacing w:after="0" w:line="240" w:lineRule="auto"/>
        <w:ind w:left="0"/>
        <w:jc w:val="both"/>
        <w:rPr>
          <w:rFonts w:ascii="Times New Roman" w:hAnsi="Times New Roman"/>
          <w:color w:val="000000"/>
          <w:sz w:val="24"/>
          <w:szCs w:val="24"/>
        </w:rPr>
      </w:pPr>
      <w:r w:rsidRPr="00B07E44">
        <w:rPr>
          <w:rFonts w:ascii="Times New Roman" w:hAnsi="Times New Roman"/>
          <w:color w:val="000000"/>
          <w:sz w:val="24"/>
          <w:szCs w:val="24"/>
        </w:rPr>
        <w:t>3. Обсуждение подготовленных студентами конспектов развлечений и праздничных утренников.</w:t>
      </w:r>
    </w:p>
    <w:p w:rsidR="005344E2" w:rsidRDefault="002F44DF" w:rsidP="002F44DF">
      <w:pPr>
        <w:rPr>
          <w:color w:val="000000"/>
          <w:sz w:val="24"/>
          <w:szCs w:val="24"/>
        </w:rPr>
      </w:pPr>
      <w:r w:rsidRPr="002F2543">
        <w:rPr>
          <w:b/>
          <w:sz w:val="24"/>
          <w:szCs w:val="24"/>
        </w:rPr>
        <w:t>Тема № 3.</w:t>
      </w:r>
      <w:r w:rsidRPr="002F2543">
        <w:rPr>
          <w:sz w:val="24"/>
          <w:szCs w:val="24"/>
        </w:rPr>
        <w:t xml:space="preserve"> </w:t>
      </w:r>
      <w:r w:rsidRPr="002F2543">
        <w:rPr>
          <w:color w:val="000000"/>
          <w:sz w:val="24"/>
          <w:szCs w:val="24"/>
        </w:rPr>
        <w:t>Методика приобщения дошкольников к пению.</w:t>
      </w:r>
    </w:p>
    <w:p w:rsidR="005344E2" w:rsidRDefault="002F44DF" w:rsidP="002F44DF">
      <w:pPr>
        <w:rPr>
          <w:color w:val="000000"/>
          <w:sz w:val="24"/>
          <w:szCs w:val="24"/>
        </w:rPr>
      </w:pPr>
      <w:r w:rsidRPr="002F2543">
        <w:rPr>
          <w:color w:val="000000"/>
          <w:sz w:val="24"/>
          <w:szCs w:val="24"/>
        </w:rPr>
        <w:t>1. Содержание музыкально-образовательной деятельности в детском саду.</w:t>
      </w:r>
    </w:p>
    <w:p w:rsidR="005344E2" w:rsidRDefault="002F44DF" w:rsidP="002F44DF">
      <w:pPr>
        <w:rPr>
          <w:color w:val="000000"/>
          <w:sz w:val="24"/>
          <w:szCs w:val="24"/>
        </w:rPr>
      </w:pPr>
      <w:r w:rsidRPr="002F2543">
        <w:rPr>
          <w:color w:val="000000"/>
          <w:sz w:val="24"/>
          <w:szCs w:val="24"/>
        </w:rPr>
        <w:t>2. Роль знаний о музыке в музыкальном развитии дошкольников.</w:t>
      </w:r>
    </w:p>
    <w:p w:rsidR="005344E2" w:rsidRDefault="002F44DF" w:rsidP="002F44DF">
      <w:pPr>
        <w:rPr>
          <w:color w:val="000000"/>
          <w:sz w:val="24"/>
          <w:szCs w:val="24"/>
        </w:rPr>
      </w:pPr>
      <w:r w:rsidRPr="002F2543">
        <w:rPr>
          <w:color w:val="000000"/>
          <w:sz w:val="24"/>
          <w:szCs w:val="24"/>
        </w:rPr>
        <w:t>3. Знание о музыке как средство формирования познавательных интересов детей.</w:t>
      </w:r>
    </w:p>
    <w:p w:rsidR="005344E2" w:rsidRDefault="002F44DF" w:rsidP="002F44DF">
      <w:pPr>
        <w:rPr>
          <w:color w:val="000000"/>
          <w:sz w:val="24"/>
          <w:szCs w:val="24"/>
        </w:rPr>
      </w:pPr>
      <w:r w:rsidRPr="002F2543">
        <w:rPr>
          <w:color w:val="000000"/>
          <w:sz w:val="24"/>
          <w:szCs w:val="24"/>
        </w:rPr>
        <w:t>4. Методы и приемы формирования знаний о музыке.</w:t>
      </w:r>
    </w:p>
    <w:p w:rsidR="002F44DF" w:rsidRPr="002F2543" w:rsidRDefault="002F44DF" w:rsidP="002F44DF">
      <w:pPr>
        <w:rPr>
          <w:color w:val="000000"/>
          <w:sz w:val="24"/>
          <w:szCs w:val="24"/>
        </w:rPr>
      </w:pPr>
      <w:r w:rsidRPr="002F2543">
        <w:rPr>
          <w:color w:val="000000"/>
          <w:sz w:val="24"/>
          <w:szCs w:val="24"/>
        </w:rPr>
        <w:t xml:space="preserve">  </w:t>
      </w:r>
      <w:r w:rsidRPr="002F2543">
        <w:rPr>
          <w:b/>
          <w:sz w:val="24"/>
          <w:szCs w:val="24"/>
        </w:rPr>
        <w:t xml:space="preserve">Тема № 4. </w:t>
      </w:r>
      <w:r w:rsidRPr="002F2543">
        <w:rPr>
          <w:color w:val="000000"/>
          <w:sz w:val="24"/>
          <w:szCs w:val="24"/>
        </w:rPr>
        <w:t>Методика приобщения дошкольников к музыкально-ритмическим движениям.</w:t>
      </w:r>
    </w:p>
    <w:p w:rsidR="005344E2" w:rsidRPr="005344E2" w:rsidRDefault="005344E2" w:rsidP="005344E2">
      <w:pPr>
        <w:rPr>
          <w:color w:val="000000"/>
          <w:sz w:val="24"/>
          <w:szCs w:val="24"/>
        </w:rPr>
      </w:pPr>
      <w:r>
        <w:rPr>
          <w:color w:val="000000"/>
          <w:sz w:val="24"/>
          <w:szCs w:val="24"/>
        </w:rPr>
        <w:t>1.</w:t>
      </w:r>
      <w:r w:rsidR="002F44DF" w:rsidRPr="005344E2">
        <w:rPr>
          <w:color w:val="000000"/>
          <w:sz w:val="24"/>
          <w:szCs w:val="24"/>
        </w:rPr>
        <w:t>Самостоятельная музыкальная деятельность дошкольников.</w:t>
      </w:r>
    </w:p>
    <w:p w:rsidR="005344E2" w:rsidRPr="005344E2" w:rsidRDefault="002F44DF" w:rsidP="005344E2">
      <w:pPr>
        <w:rPr>
          <w:color w:val="000000"/>
          <w:sz w:val="24"/>
          <w:szCs w:val="24"/>
        </w:rPr>
      </w:pPr>
      <w:r w:rsidRPr="005344E2">
        <w:rPr>
          <w:color w:val="000000"/>
          <w:sz w:val="24"/>
          <w:szCs w:val="24"/>
        </w:rPr>
        <w:t>2. Музыка и физкультура.</w:t>
      </w:r>
    </w:p>
    <w:p w:rsidR="005344E2" w:rsidRPr="005344E2" w:rsidRDefault="002F44DF" w:rsidP="005344E2">
      <w:pPr>
        <w:rPr>
          <w:color w:val="000000"/>
          <w:sz w:val="24"/>
          <w:szCs w:val="24"/>
        </w:rPr>
      </w:pPr>
      <w:r w:rsidRPr="005344E2">
        <w:rPr>
          <w:color w:val="000000"/>
          <w:sz w:val="24"/>
          <w:szCs w:val="24"/>
        </w:rPr>
        <w:t>3. Музыка и развлечения.</w:t>
      </w:r>
    </w:p>
    <w:p w:rsidR="005344E2" w:rsidRPr="005344E2" w:rsidRDefault="002F44DF" w:rsidP="005344E2">
      <w:pPr>
        <w:rPr>
          <w:color w:val="000000"/>
          <w:sz w:val="24"/>
          <w:szCs w:val="24"/>
        </w:rPr>
      </w:pPr>
      <w:r w:rsidRPr="005344E2">
        <w:rPr>
          <w:color w:val="000000"/>
          <w:sz w:val="24"/>
          <w:szCs w:val="24"/>
        </w:rPr>
        <w:t>4. Музыка и праздник в детском саду.</w:t>
      </w:r>
    </w:p>
    <w:p w:rsidR="002F44DF" w:rsidRPr="005344E2" w:rsidRDefault="002F44DF" w:rsidP="005344E2">
      <w:pPr>
        <w:rPr>
          <w:color w:val="000000"/>
          <w:sz w:val="24"/>
          <w:szCs w:val="24"/>
        </w:rPr>
      </w:pPr>
      <w:r w:rsidRPr="005344E2">
        <w:rPr>
          <w:color w:val="000000"/>
          <w:sz w:val="24"/>
          <w:szCs w:val="24"/>
        </w:rPr>
        <w:t>5.В чём состоят особенности методики обучения музыкально-ритмическим движениям в каждой возрастной группе?</w:t>
      </w:r>
    </w:p>
    <w:p w:rsidR="002F44DF" w:rsidRPr="002F2543" w:rsidRDefault="002F44DF" w:rsidP="002F44DF">
      <w:pPr>
        <w:contextualSpacing/>
        <w:rPr>
          <w:sz w:val="24"/>
          <w:szCs w:val="24"/>
        </w:rPr>
      </w:pPr>
      <w:r w:rsidRPr="002F2543">
        <w:rPr>
          <w:b/>
          <w:sz w:val="24"/>
          <w:szCs w:val="24"/>
        </w:rPr>
        <w:t>Тема № 5.</w:t>
      </w:r>
      <w:r w:rsidRPr="002F2543">
        <w:rPr>
          <w:sz w:val="24"/>
          <w:szCs w:val="24"/>
        </w:rPr>
        <w:t xml:space="preserve"> </w:t>
      </w:r>
      <w:r w:rsidRPr="002F2543">
        <w:rPr>
          <w:color w:val="000000"/>
          <w:sz w:val="24"/>
          <w:szCs w:val="24"/>
        </w:rPr>
        <w:t>Методика приобщения дошкольников к игре на детских музыкальных инструментах. Методика приобщения дошкольников к музыкальному творчеству                                                    1. Влияние музыки и музыкальной деятельности на развитие личности ребенка.</w:t>
      </w:r>
      <w:r w:rsidRPr="002F2543">
        <w:rPr>
          <w:color w:val="000000"/>
          <w:sz w:val="24"/>
          <w:szCs w:val="24"/>
        </w:rPr>
        <w:br/>
        <w:t>2. Формирование у детей эстетического отношения к музыкальному искусству и окружающему миру.</w:t>
      </w:r>
      <w:r w:rsidRPr="002F2543">
        <w:rPr>
          <w:color w:val="000000"/>
          <w:sz w:val="24"/>
          <w:szCs w:val="24"/>
        </w:rPr>
        <w:br/>
        <w:t>3. Возрастные особенности музыкального развития детей.</w:t>
      </w:r>
      <w:r w:rsidRPr="002F2543">
        <w:rPr>
          <w:color w:val="000000"/>
          <w:sz w:val="24"/>
          <w:szCs w:val="24"/>
        </w:rPr>
        <w:br/>
        <w:t>4. Характеристика задач музыкального воспитания детей дошкольного возраста.</w:t>
      </w:r>
    </w:p>
    <w:p w:rsidR="002F44DF" w:rsidRPr="00522689" w:rsidRDefault="002F44DF" w:rsidP="002F44DF">
      <w:pPr>
        <w:contextualSpacing/>
      </w:pPr>
    </w:p>
    <w:p w:rsidR="002F44DF" w:rsidRPr="00654136" w:rsidRDefault="002F44DF" w:rsidP="002F44DF">
      <w:pPr>
        <w:tabs>
          <w:tab w:val="left" w:pos="900"/>
        </w:tabs>
        <w:ind w:firstLine="709"/>
        <w:jc w:val="both"/>
        <w:rPr>
          <w:b/>
          <w:color w:val="000000"/>
          <w:sz w:val="24"/>
          <w:szCs w:val="24"/>
        </w:rPr>
      </w:pPr>
      <w:r w:rsidRPr="00654136">
        <w:rPr>
          <w:b/>
          <w:color w:val="000000"/>
          <w:sz w:val="24"/>
          <w:szCs w:val="24"/>
        </w:rPr>
        <w:t>6. Перечень учебно-методического обеспечения для самостоятельной работы обучающихся по дисциплине</w:t>
      </w:r>
    </w:p>
    <w:p w:rsidR="00FE47EB" w:rsidRPr="00832F55" w:rsidRDefault="00FE47EB" w:rsidP="00FE47EB">
      <w:pPr>
        <w:pStyle w:val="a5"/>
        <w:numPr>
          <w:ilvl w:val="0"/>
          <w:numId w:val="12"/>
        </w:numPr>
        <w:autoSpaceDN/>
        <w:ind w:left="928"/>
        <w:jc w:val="both"/>
        <w:rPr>
          <w:rFonts w:ascii="Times New Roman" w:hAnsi="Times New Roman"/>
          <w:sz w:val="24"/>
          <w:szCs w:val="24"/>
        </w:rPr>
      </w:pPr>
      <w:r w:rsidRPr="00832F55">
        <w:rPr>
          <w:rFonts w:ascii="Times New Roman" w:hAnsi="Times New Roman"/>
          <w:sz w:val="24"/>
          <w:szCs w:val="24"/>
        </w:rPr>
        <w:lastRenderedPageBreak/>
        <w:t xml:space="preserve">Методические указания  для обучающихся по освоению дисциплины </w:t>
      </w:r>
      <w:r w:rsidR="00F6554D">
        <w:rPr>
          <w:rFonts w:ascii="Times New Roman" w:hAnsi="Times New Roman"/>
          <w:sz w:val="24"/>
          <w:szCs w:val="24"/>
        </w:rPr>
        <w:t>«</w:t>
      </w:r>
      <w:r w:rsidR="005344E2">
        <w:rPr>
          <w:rFonts w:ascii="Times New Roman" w:hAnsi="Times New Roman"/>
          <w:sz w:val="24"/>
          <w:szCs w:val="24"/>
        </w:rPr>
        <w:t>Теории и технологии музыкального развития дошкольников</w:t>
      </w:r>
      <w:r w:rsidR="00F6554D">
        <w:rPr>
          <w:rFonts w:ascii="Times New Roman" w:hAnsi="Times New Roman"/>
          <w:sz w:val="24"/>
          <w:szCs w:val="24"/>
        </w:rPr>
        <w:t>»</w:t>
      </w:r>
      <w:r w:rsidRPr="00832F55">
        <w:rPr>
          <w:rFonts w:ascii="Times New Roman" w:hAnsi="Times New Roman"/>
          <w:sz w:val="24"/>
          <w:szCs w:val="24"/>
        </w:rPr>
        <w:t>/</w:t>
      </w:r>
      <w:r w:rsidR="005344E2">
        <w:rPr>
          <w:rFonts w:ascii="Times New Roman" w:hAnsi="Times New Roman"/>
          <w:sz w:val="24"/>
          <w:szCs w:val="24"/>
        </w:rPr>
        <w:t>Т.В.Савченко</w:t>
      </w:r>
      <w:r w:rsidRPr="00832F55">
        <w:rPr>
          <w:rFonts w:ascii="Times New Roman" w:hAnsi="Times New Roman"/>
          <w:sz w:val="24"/>
          <w:szCs w:val="24"/>
        </w:rPr>
        <w:t>. – Омск: Изд-во Омской гуманитарной академии, 20</w:t>
      </w:r>
      <w:r w:rsidR="00D76CAE">
        <w:rPr>
          <w:rFonts w:ascii="Times New Roman" w:hAnsi="Times New Roman"/>
          <w:sz w:val="24"/>
          <w:szCs w:val="24"/>
        </w:rPr>
        <w:t>2</w:t>
      </w:r>
      <w:r w:rsidR="00A844FD">
        <w:rPr>
          <w:rFonts w:ascii="Times New Roman" w:hAnsi="Times New Roman"/>
          <w:sz w:val="24"/>
          <w:szCs w:val="24"/>
        </w:rPr>
        <w:t>2</w:t>
      </w:r>
      <w:r w:rsidRPr="00832F55">
        <w:rPr>
          <w:rFonts w:ascii="Times New Roman" w:hAnsi="Times New Roman"/>
          <w:sz w:val="24"/>
          <w:szCs w:val="24"/>
        </w:rPr>
        <w:t xml:space="preserve">. </w:t>
      </w:r>
    </w:p>
    <w:p w:rsidR="00FE47EB" w:rsidRPr="00832F55" w:rsidRDefault="00FE47EB" w:rsidP="00FE47EB">
      <w:pPr>
        <w:pStyle w:val="a5"/>
        <w:numPr>
          <w:ilvl w:val="0"/>
          <w:numId w:val="12"/>
        </w:numPr>
        <w:autoSpaceDN/>
        <w:ind w:left="928"/>
        <w:jc w:val="both"/>
        <w:rPr>
          <w:rFonts w:ascii="Times New Roman" w:hAnsi="Times New Roman"/>
          <w:color w:val="000000"/>
          <w:sz w:val="24"/>
          <w:szCs w:val="24"/>
        </w:rPr>
      </w:pPr>
      <w:r w:rsidRPr="00832F55">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E47EB" w:rsidRPr="00832F55" w:rsidRDefault="00FE47EB" w:rsidP="00FE47EB">
      <w:pPr>
        <w:pStyle w:val="a5"/>
        <w:numPr>
          <w:ilvl w:val="0"/>
          <w:numId w:val="12"/>
        </w:numPr>
        <w:autoSpaceDN/>
        <w:ind w:left="928"/>
        <w:jc w:val="both"/>
        <w:rPr>
          <w:rFonts w:ascii="Times New Roman" w:hAnsi="Times New Roman"/>
          <w:sz w:val="24"/>
          <w:szCs w:val="24"/>
        </w:rPr>
      </w:pPr>
      <w:r w:rsidRPr="00832F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44DF" w:rsidRDefault="00FE47EB" w:rsidP="00FE47EB">
      <w:pPr>
        <w:pStyle w:val="a5"/>
        <w:numPr>
          <w:ilvl w:val="0"/>
          <w:numId w:val="11"/>
        </w:numPr>
        <w:spacing w:after="0"/>
        <w:jc w:val="both"/>
        <w:rPr>
          <w:rFonts w:ascii="Times New Roman" w:hAnsi="Times New Roman"/>
          <w:color w:val="000000"/>
          <w:sz w:val="24"/>
          <w:szCs w:val="24"/>
        </w:rPr>
      </w:pPr>
      <w:r w:rsidRPr="00832F5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r w:rsidR="002F44DF" w:rsidRPr="00522689">
        <w:rPr>
          <w:rFonts w:ascii="Times New Roman" w:hAnsi="Times New Roman"/>
          <w:color w:val="000000"/>
          <w:sz w:val="24"/>
          <w:szCs w:val="24"/>
        </w:rPr>
        <w:t>.</w:t>
      </w:r>
    </w:p>
    <w:p w:rsidR="00FF4D7A" w:rsidRDefault="00FF4D7A" w:rsidP="00FF4D7A">
      <w:pPr>
        <w:pStyle w:val="a5"/>
        <w:spacing w:after="0"/>
        <w:jc w:val="both"/>
        <w:rPr>
          <w:rFonts w:ascii="Times New Roman" w:hAnsi="Times New Roman"/>
          <w:color w:val="000000"/>
          <w:sz w:val="24"/>
          <w:szCs w:val="24"/>
        </w:rPr>
      </w:pPr>
    </w:p>
    <w:p w:rsidR="00B9263C" w:rsidRDefault="00B9263C" w:rsidP="00B9263C">
      <w:pPr>
        <w:pStyle w:val="a5"/>
        <w:spacing w:after="0"/>
        <w:jc w:val="both"/>
        <w:rPr>
          <w:rFonts w:ascii="Times New Roman" w:hAnsi="Times New Roman"/>
          <w:color w:val="000000"/>
          <w:sz w:val="24"/>
          <w:szCs w:val="24"/>
        </w:rPr>
      </w:pPr>
    </w:p>
    <w:p w:rsidR="00B9263C" w:rsidRDefault="00B9263C" w:rsidP="00B9263C">
      <w:pPr>
        <w:ind w:firstLine="709"/>
        <w:jc w:val="both"/>
        <w:rPr>
          <w:b/>
          <w:color w:val="000000"/>
          <w:sz w:val="24"/>
          <w:szCs w:val="24"/>
        </w:rPr>
      </w:pPr>
      <w:r>
        <w:rPr>
          <w:b/>
          <w:color w:val="000000"/>
          <w:sz w:val="24"/>
          <w:szCs w:val="24"/>
        </w:rPr>
        <w:t xml:space="preserve"> </w:t>
      </w:r>
      <w:r w:rsidR="00FF4D7A">
        <w:rPr>
          <w:b/>
          <w:color w:val="000000"/>
          <w:sz w:val="24"/>
          <w:szCs w:val="24"/>
        </w:rPr>
        <w:t xml:space="preserve">8. </w:t>
      </w:r>
      <w:r>
        <w:rPr>
          <w:b/>
          <w:color w:val="000000"/>
          <w:sz w:val="24"/>
          <w:szCs w:val="24"/>
        </w:rPr>
        <w:t>Перечень основной и дополнительной учебной литературы, необходимой для освоения дисциплины</w:t>
      </w:r>
    </w:p>
    <w:p w:rsidR="00B9263C" w:rsidRPr="00522689" w:rsidRDefault="00B9263C" w:rsidP="00B9263C">
      <w:pPr>
        <w:pStyle w:val="a5"/>
        <w:spacing w:after="0"/>
        <w:jc w:val="both"/>
        <w:rPr>
          <w:rFonts w:ascii="Times New Roman" w:hAnsi="Times New Roman"/>
          <w:color w:val="000000"/>
          <w:sz w:val="24"/>
          <w:szCs w:val="24"/>
        </w:rPr>
      </w:pPr>
    </w:p>
    <w:p w:rsidR="008C7974" w:rsidRPr="00247D7D" w:rsidRDefault="008C7974" w:rsidP="008C7974">
      <w:pPr>
        <w:ind w:hanging="294"/>
        <w:jc w:val="center"/>
        <w:rPr>
          <w:b/>
          <w:sz w:val="28"/>
          <w:szCs w:val="28"/>
        </w:rPr>
      </w:pPr>
      <w:r w:rsidRPr="00247D7D">
        <w:rPr>
          <w:b/>
          <w:sz w:val="28"/>
          <w:szCs w:val="28"/>
        </w:rPr>
        <w:t>Основная</w:t>
      </w:r>
    </w:p>
    <w:p w:rsidR="00C70865" w:rsidRDefault="00C70865" w:rsidP="00580260">
      <w:pPr>
        <w:numPr>
          <w:ilvl w:val="0"/>
          <w:numId w:val="4"/>
        </w:numPr>
        <w:ind w:left="0" w:firstLine="720"/>
        <w:jc w:val="both"/>
        <w:rPr>
          <w:sz w:val="24"/>
          <w:szCs w:val="24"/>
          <w:shd w:val="clear" w:color="auto" w:fill="FFFFFF"/>
        </w:rPr>
      </w:pPr>
      <w:r w:rsidRPr="00C70865">
        <w:rPr>
          <w:sz w:val="24"/>
          <w:szCs w:val="24"/>
          <w:shd w:val="clear" w:color="auto" w:fill="FFFFFF"/>
        </w:rPr>
        <w:t xml:space="preserve">Радынова, О. П. Теория и методика музыкального воспитания детей дошкольного возраста : учебник для академического бакалавриата / О. П. Радынова, Л. Н. Комиссарова ; под общ. ред. О. П. Радыновой. — 3-е изд., испр. и доп. — М. : Издательство Юрайт, 2019. — 293 с. — (Серия : Бакалавр. Академический курс). — ISBN 978-5-534-09217-2. — Режим доступа : </w:t>
      </w:r>
      <w:hyperlink r:id="rId6" w:history="1">
        <w:r w:rsidRPr="00634F4B">
          <w:rPr>
            <w:rStyle w:val="a3"/>
            <w:sz w:val="24"/>
            <w:szCs w:val="24"/>
            <w:shd w:val="clear" w:color="auto" w:fill="FFFFFF"/>
          </w:rPr>
          <w:t>www.biblio-online.ru/book/18A2768E-A1D4-4ADB-8397-DA826E6E2750</w:t>
        </w:r>
      </w:hyperlink>
      <w:r w:rsidRPr="00C70865">
        <w:rPr>
          <w:sz w:val="24"/>
          <w:szCs w:val="24"/>
          <w:shd w:val="clear" w:color="auto" w:fill="FFFFFF"/>
        </w:rPr>
        <w:t>.</w:t>
      </w:r>
    </w:p>
    <w:p w:rsidR="00C70865" w:rsidRDefault="00C70865" w:rsidP="00C70865">
      <w:pPr>
        <w:ind w:firstLine="709"/>
        <w:rPr>
          <w:sz w:val="24"/>
          <w:szCs w:val="24"/>
          <w:shd w:val="clear" w:color="auto" w:fill="FFFFFF"/>
        </w:rPr>
      </w:pPr>
      <w:r>
        <w:rPr>
          <w:sz w:val="24"/>
          <w:szCs w:val="24"/>
          <w:shd w:val="clear" w:color="auto" w:fill="FFFFFF"/>
        </w:rPr>
        <w:t xml:space="preserve">2. </w:t>
      </w:r>
      <w:r w:rsidRPr="00C70865">
        <w:rPr>
          <w:sz w:val="24"/>
          <w:szCs w:val="24"/>
          <w:shd w:val="clear" w:color="auto" w:fill="FFFFFF"/>
        </w:rPr>
        <w:t xml:space="preserve">Дошкольная педагогика. Эстетическое воспитание и развитие : учебник и практикум для академического бакалавриата / Е. А. Дубровская [и др.] ; под ред. Е. А. Дубровской, С. А. Козловой. — 2-е изд., испр. и доп. — М. : Издательство Юрайт, 2019. — 179 с. — (Серия : Бакалавр. Академический курс. Модуль). — ISBN 978-5-534-06300-4. — Режим доступа : </w:t>
      </w:r>
      <w:hyperlink r:id="rId7" w:history="1">
        <w:r w:rsidRPr="00634F4B">
          <w:rPr>
            <w:rStyle w:val="a3"/>
            <w:sz w:val="24"/>
            <w:szCs w:val="24"/>
            <w:shd w:val="clear" w:color="auto" w:fill="FFFFFF"/>
          </w:rPr>
          <w:t>www.biblio-online.ru/book/7052E89D-E62B-4BD4-B14D-0B7B658BE84C</w:t>
        </w:r>
      </w:hyperlink>
      <w:r w:rsidRPr="00C70865">
        <w:rPr>
          <w:sz w:val="24"/>
          <w:szCs w:val="24"/>
          <w:shd w:val="clear" w:color="auto" w:fill="FFFFFF"/>
        </w:rPr>
        <w:t>.</w:t>
      </w:r>
    </w:p>
    <w:p w:rsidR="007D3BCC" w:rsidRPr="00026D46" w:rsidRDefault="007D3BCC" w:rsidP="00C70865">
      <w:pPr>
        <w:ind w:firstLine="709"/>
        <w:rPr>
          <w:b/>
          <w:sz w:val="24"/>
          <w:szCs w:val="24"/>
        </w:rPr>
      </w:pPr>
      <w:r w:rsidRPr="00026D46">
        <w:rPr>
          <w:b/>
          <w:sz w:val="24"/>
          <w:szCs w:val="24"/>
        </w:rPr>
        <w:t>Дополнительная</w:t>
      </w:r>
    </w:p>
    <w:p w:rsidR="007D3BCC" w:rsidRPr="00026D46" w:rsidRDefault="007D3BCC" w:rsidP="007A1DFB">
      <w:pPr>
        <w:numPr>
          <w:ilvl w:val="0"/>
          <w:numId w:val="5"/>
        </w:numPr>
        <w:ind w:left="0" w:firstLine="720"/>
        <w:jc w:val="both"/>
        <w:rPr>
          <w:sz w:val="24"/>
          <w:szCs w:val="24"/>
          <w:shd w:val="clear" w:color="auto" w:fill="FFFFFF"/>
        </w:rPr>
      </w:pPr>
      <w:r w:rsidRPr="00026D46">
        <w:rPr>
          <w:sz w:val="24"/>
          <w:szCs w:val="24"/>
          <w:shd w:val="clear" w:color="auto" w:fill="FFFFFF"/>
        </w:rPr>
        <w:t xml:space="preserve">Гвоздевская Г.А. Музыкальное воспитание в странах Востока в контексте философско-мировоззренческих традиций периодов древности и Средневековья (на материале Индии, Китая, Японии) [Электронный ресурс]: монография/ Гвоздевская Г.А.— Электрон. текстовые данные.— М.: Московский гуманитарный университет, 2013.— 128 c.— Режим доступа: </w:t>
      </w:r>
      <w:hyperlink r:id="rId8" w:history="1">
        <w:r w:rsidR="001027D2">
          <w:rPr>
            <w:rStyle w:val="a3"/>
            <w:sz w:val="24"/>
            <w:szCs w:val="24"/>
            <w:shd w:val="clear" w:color="auto" w:fill="FFFFFF"/>
          </w:rPr>
          <w:t>http://www.iprbookshop.ru/22460</w:t>
        </w:r>
      </w:hyperlink>
    </w:p>
    <w:p w:rsidR="00257D6C" w:rsidRPr="00026D46" w:rsidRDefault="004F27DE" w:rsidP="007A1DFB">
      <w:pPr>
        <w:widowControl/>
        <w:numPr>
          <w:ilvl w:val="0"/>
          <w:numId w:val="5"/>
        </w:numPr>
        <w:autoSpaceDE/>
        <w:adjustRightInd/>
        <w:ind w:left="0" w:firstLine="720"/>
        <w:jc w:val="both"/>
        <w:rPr>
          <w:color w:val="000000"/>
          <w:sz w:val="24"/>
          <w:szCs w:val="24"/>
          <w:shd w:val="clear" w:color="auto" w:fill="FFFFFF"/>
        </w:rPr>
      </w:pPr>
      <w:r w:rsidRPr="00026D46">
        <w:rPr>
          <w:color w:val="000000"/>
          <w:sz w:val="24"/>
          <w:szCs w:val="24"/>
          <w:shd w:val="clear" w:color="auto" w:fill="FFFFFF"/>
        </w:rPr>
        <w:t xml:space="preserve">Соколова Л.А. Физическое воспитание детей 3–4 лет [Электронный ресурс]/ Соколова Л.А.— Электрон. текстовые данные.— СПб.: КАРО, 2012.— 152 c.— Режим доступа: </w:t>
      </w:r>
      <w:hyperlink r:id="rId9" w:history="1">
        <w:r w:rsidR="001027D2">
          <w:rPr>
            <w:rStyle w:val="a3"/>
            <w:sz w:val="24"/>
            <w:szCs w:val="24"/>
            <w:shd w:val="clear" w:color="auto" w:fill="FFFFFF"/>
          </w:rPr>
          <w:t>http://www.iprbookshop.ru/26787</w:t>
        </w:r>
      </w:hyperlink>
    </w:p>
    <w:p w:rsidR="007D3BCC" w:rsidRPr="007D3BCC" w:rsidRDefault="007D3BCC" w:rsidP="007A1DFB">
      <w:pPr>
        <w:numPr>
          <w:ilvl w:val="0"/>
          <w:numId w:val="5"/>
        </w:numPr>
        <w:ind w:left="0" w:firstLine="720"/>
        <w:jc w:val="both"/>
        <w:rPr>
          <w:sz w:val="24"/>
          <w:szCs w:val="24"/>
          <w:shd w:val="clear" w:color="auto" w:fill="FFFFFF"/>
        </w:rPr>
      </w:pPr>
      <w:r w:rsidRPr="00026D46">
        <w:rPr>
          <w:sz w:val="24"/>
          <w:szCs w:val="24"/>
          <w:shd w:val="clear" w:color="auto" w:fill="FFFFFF"/>
        </w:rPr>
        <w:t xml:space="preserve">Фаттахова Л.Р. Методика преподавания музыкально-теоретических дисциплин [Электронный ресурс]: учебное пособие для студентов специальности </w:t>
      </w:r>
      <w:r w:rsidR="00F6554D">
        <w:rPr>
          <w:sz w:val="24"/>
          <w:szCs w:val="24"/>
          <w:shd w:val="clear" w:color="auto" w:fill="FFFFFF"/>
        </w:rPr>
        <w:t>«</w:t>
      </w:r>
      <w:r w:rsidRPr="00026D46">
        <w:rPr>
          <w:sz w:val="24"/>
          <w:szCs w:val="24"/>
          <w:shd w:val="clear" w:color="auto" w:fill="FFFFFF"/>
        </w:rPr>
        <w:t>Музыкальное образование</w:t>
      </w:r>
      <w:r w:rsidR="00F6554D">
        <w:rPr>
          <w:sz w:val="24"/>
          <w:szCs w:val="24"/>
          <w:shd w:val="clear" w:color="auto" w:fill="FFFFFF"/>
        </w:rPr>
        <w:t>»</w:t>
      </w:r>
      <w:r w:rsidRPr="00026D46">
        <w:rPr>
          <w:sz w:val="24"/>
          <w:szCs w:val="24"/>
          <w:shd w:val="clear" w:color="auto" w:fill="FFFFFF"/>
        </w:rPr>
        <w:t xml:space="preserve"> и направления </w:t>
      </w:r>
      <w:r w:rsidR="00F6554D">
        <w:rPr>
          <w:sz w:val="24"/>
          <w:szCs w:val="24"/>
          <w:shd w:val="clear" w:color="auto" w:fill="FFFFFF"/>
        </w:rPr>
        <w:t>«</w:t>
      </w:r>
      <w:r w:rsidRPr="00026D46">
        <w:rPr>
          <w:sz w:val="24"/>
          <w:szCs w:val="24"/>
          <w:shd w:val="clear" w:color="auto" w:fill="FFFFFF"/>
        </w:rPr>
        <w:t xml:space="preserve">Музыкознание и музыкально-прикладное </w:t>
      </w:r>
      <w:r w:rsidRPr="00026D46">
        <w:rPr>
          <w:sz w:val="24"/>
          <w:szCs w:val="24"/>
          <w:shd w:val="clear" w:color="auto" w:fill="FFFFFF"/>
        </w:rPr>
        <w:lastRenderedPageBreak/>
        <w:t>искусство</w:t>
      </w:r>
      <w:r w:rsidR="00F6554D">
        <w:rPr>
          <w:sz w:val="24"/>
          <w:szCs w:val="24"/>
          <w:shd w:val="clear" w:color="auto" w:fill="FFFFFF"/>
        </w:rPr>
        <w:t>»</w:t>
      </w:r>
      <w:r w:rsidRPr="00026D46">
        <w:rPr>
          <w:sz w:val="24"/>
          <w:szCs w:val="24"/>
          <w:shd w:val="clear" w:color="auto" w:fill="FFFFFF"/>
        </w:rPr>
        <w:t xml:space="preserve">/ Фаттахова Л.Р., Комарова Е.Э.— Электрон. текстовые данные.— Омск: Омский государственный университет им. Ф.М. Достоевского, 2013.— 99 c.— Режим доступа: </w:t>
      </w:r>
      <w:hyperlink r:id="rId10" w:history="1">
        <w:r w:rsidR="001027D2">
          <w:rPr>
            <w:rStyle w:val="a3"/>
            <w:sz w:val="24"/>
            <w:szCs w:val="24"/>
            <w:shd w:val="clear" w:color="auto" w:fill="FFFFFF"/>
          </w:rPr>
          <w:t>http://www.iprbookshop.ru/24898</w:t>
        </w:r>
      </w:hyperlink>
    </w:p>
    <w:p w:rsidR="008C7974" w:rsidRPr="007D3BCC" w:rsidRDefault="008C7974" w:rsidP="00257D6C">
      <w:pPr>
        <w:widowControl/>
        <w:autoSpaceDE/>
        <w:adjustRightInd/>
        <w:ind w:left="720"/>
        <w:jc w:val="both"/>
        <w:rPr>
          <w:color w:val="000000"/>
          <w:sz w:val="24"/>
          <w:szCs w:val="24"/>
          <w:shd w:val="clear" w:color="auto" w:fill="FFFFFF"/>
        </w:rPr>
      </w:pPr>
    </w:p>
    <w:p w:rsidR="008C7974" w:rsidRDefault="008C7974" w:rsidP="008C7974">
      <w:pPr>
        <w:ind w:firstLine="709"/>
        <w:jc w:val="both"/>
        <w:rPr>
          <w:b/>
          <w:color w:val="000000"/>
          <w:sz w:val="24"/>
          <w:szCs w:val="24"/>
        </w:rPr>
      </w:pPr>
      <w:r>
        <w:rPr>
          <w:b/>
          <w:color w:val="000000"/>
          <w:sz w:val="24"/>
          <w:szCs w:val="24"/>
        </w:rPr>
        <w:t xml:space="preserve">9. Перечень ресурсов информационно-телекоммуникационной сети </w:t>
      </w:r>
      <w:r w:rsidR="00F6554D">
        <w:rPr>
          <w:b/>
          <w:color w:val="000000"/>
          <w:sz w:val="24"/>
          <w:szCs w:val="24"/>
        </w:rPr>
        <w:t>«</w:t>
      </w:r>
      <w:r>
        <w:rPr>
          <w:b/>
          <w:color w:val="000000"/>
          <w:sz w:val="24"/>
          <w:szCs w:val="24"/>
        </w:rPr>
        <w:t>Интернет</w:t>
      </w:r>
      <w:r w:rsidR="00F6554D">
        <w:rPr>
          <w:b/>
          <w:color w:val="000000"/>
          <w:sz w:val="24"/>
          <w:szCs w:val="24"/>
        </w:rPr>
        <w:t>»</w:t>
      </w:r>
      <w:r>
        <w:rPr>
          <w:b/>
          <w:color w:val="000000"/>
          <w:sz w:val="24"/>
          <w:szCs w:val="24"/>
        </w:rPr>
        <w:t>, необходимых для освоения дисциплины</w:t>
      </w:r>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1" w:history="1">
        <w:r w:rsidR="001027D2">
          <w:rPr>
            <w:rStyle w:val="a3"/>
            <w:sz w:val="24"/>
            <w:szCs w:val="24"/>
          </w:rPr>
          <w:t>http://www.iprbookshop.ru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F6554D">
        <w:rPr>
          <w:rFonts w:ascii="Times New Roman" w:hAnsi="Times New Roman"/>
          <w:color w:val="000000"/>
          <w:sz w:val="24"/>
          <w:szCs w:val="24"/>
        </w:rPr>
        <w:t>«</w:t>
      </w:r>
      <w:r>
        <w:rPr>
          <w:rFonts w:ascii="Times New Roman" w:hAnsi="Times New Roman"/>
          <w:color w:val="000000"/>
          <w:sz w:val="24"/>
          <w:szCs w:val="24"/>
        </w:rPr>
        <w:t>Юрайт</w:t>
      </w:r>
      <w:r w:rsidR="00F6554D">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2" w:history="1">
        <w:r w:rsidR="001027D2">
          <w:rPr>
            <w:rStyle w:val="a3"/>
            <w:sz w:val="24"/>
            <w:szCs w:val="24"/>
          </w:rPr>
          <w:t>http://biblio-online.ru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1027D2">
          <w:rPr>
            <w:rStyle w:val="a3"/>
            <w:sz w:val="24"/>
            <w:szCs w:val="24"/>
          </w:rPr>
          <w:t>http://window.edu.ru/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4" w:history="1">
        <w:r w:rsidR="001027D2">
          <w:rPr>
            <w:rStyle w:val="a3"/>
            <w:sz w:val="24"/>
            <w:szCs w:val="24"/>
          </w:rPr>
          <w:t>http://elibrary.ru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5" w:history="1">
        <w:r w:rsidR="001027D2">
          <w:rPr>
            <w:rStyle w:val="a3"/>
            <w:sz w:val="24"/>
            <w:szCs w:val="24"/>
          </w:rPr>
          <w:t>http://www.sciencedirect.com</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F6554D">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F6554D">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6" w:history="1">
        <w:r w:rsidR="00F53F07">
          <w:rPr>
            <w:rStyle w:val="a3"/>
            <w:sz w:val="24"/>
            <w:szCs w:val="24"/>
          </w:rPr>
          <w:t>www.edu.ru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7" w:history="1">
        <w:r w:rsidR="001027D2">
          <w:rPr>
            <w:rStyle w:val="a3"/>
            <w:sz w:val="24"/>
            <w:szCs w:val="24"/>
          </w:rPr>
          <w:t>http://journals.cambridge.org</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8" w:history="1">
        <w:r w:rsidR="001027D2">
          <w:rPr>
            <w:rStyle w:val="a3"/>
            <w:sz w:val="24"/>
            <w:szCs w:val="24"/>
          </w:rPr>
          <w:t>http://www.oxfordjoumals.org</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9" w:history="1">
        <w:r w:rsidR="001027D2">
          <w:rPr>
            <w:rStyle w:val="a3"/>
            <w:sz w:val="24"/>
            <w:szCs w:val="24"/>
          </w:rPr>
          <w:t>http://dic.academic.ru/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1027D2">
          <w:rPr>
            <w:rStyle w:val="a3"/>
            <w:sz w:val="24"/>
            <w:szCs w:val="24"/>
          </w:rPr>
          <w:t>http://www.benran.ru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1" w:history="1">
        <w:r w:rsidR="001027D2">
          <w:rPr>
            <w:rStyle w:val="a3"/>
            <w:sz w:val="24"/>
            <w:szCs w:val="24"/>
          </w:rPr>
          <w:t>http://www.gks.ru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2" w:history="1">
        <w:r w:rsidR="001027D2">
          <w:rPr>
            <w:rStyle w:val="a3"/>
            <w:sz w:val="24"/>
            <w:szCs w:val="24"/>
          </w:rPr>
          <w:t>http://diss.rsl.ru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1027D2">
          <w:rPr>
            <w:rStyle w:val="a3"/>
            <w:sz w:val="24"/>
            <w:szCs w:val="24"/>
          </w:rPr>
          <w:t>http://ru.spinform.ru</w:t>
        </w:r>
      </w:hyperlink>
    </w:p>
    <w:p w:rsidR="008C7974" w:rsidRDefault="008C7974" w:rsidP="008C7974">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F6554D">
        <w:rPr>
          <w:color w:val="000000"/>
          <w:sz w:val="24"/>
          <w:szCs w:val="24"/>
        </w:rPr>
        <w:t>«</w:t>
      </w:r>
      <w:r>
        <w:rPr>
          <w:color w:val="000000"/>
          <w:sz w:val="24"/>
          <w:szCs w:val="24"/>
        </w:rPr>
        <w:t>Интернет</w:t>
      </w:r>
      <w:r w:rsidR="00F6554D">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8C7974" w:rsidRDefault="008C7974" w:rsidP="008C7974">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F6554D">
        <w:rPr>
          <w:color w:val="000000"/>
          <w:sz w:val="24"/>
          <w:szCs w:val="24"/>
        </w:rPr>
        <w:t>«</w:t>
      </w:r>
      <w:r>
        <w:rPr>
          <w:color w:val="000000"/>
          <w:sz w:val="24"/>
          <w:szCs w:val="24"/>
        </w:rPr>
        <w:t>Интернет</w:t>
      </w:r>
      <w:r w:rsidR="00F6554D">
        <w:rPr>
          <w:color w:val="000000"/>
          <w:sz w:val="24"/>
          <w:szCs w:val="24"/>
        </w:rPr>
        <w:t>»</w:t>
      </w:r>
      <w:r>
        <w:rPr>
          <w:color w:val="000000"/>
          <w:sz w:val="24"/>
          <w:szCs w:val="24"/>
        </w:rPr>
        <w:t>.</w:t>
      </w:r>
    </w:p>
    <w:p w:rsidR="008C7974" w:rsidRDefault="008C7974" w:rsidP="008C7974">
      <w:pPr>
        <w:widowControl/>
        <w:autoSpaceDE/>
        <w:adjustRightInd/>
        <w:jc w:val="both"/>
        <w:rPr>
          <w:rFonts w:eastAsia="Calibri"/>
          <w:color w:val="000000"/>
          <w:sz w:val="24"/>
          <w:szCs w:val="24"/>
          <w:lang w:eastAsia="en-US"/>
        </w:rPr>
      </w:pPr>
    </w:p>
    <w:p w:rsidR="008C7974" w:rsidRDefault="008C7974" w:rsidP="008C7974">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10. Методические указания для обучающихся по освоению дисциплины</w:t>
      </w:r>
    </w:p>
    <w:p w:rsidR="008C7974" w:rsidRDefault="008C7974" w:rsidP="008C7974">
      <w:pPr>
        <w:ind w:firstLine="709"/>
        <w:jc w:val="both"/>
        <w:rPr>
          <w:color w:val="000000"/>
          <w:sz w:val="24"/>
          <w:szCs w:val="24"/>
        </w:rPr>
      </w:pPr>
      <w:r>
        <w:rPr>
          <w:color w:val="000000"/>
          <w:sz w:val="24"/>
          <w:szCs w:val="24"/>
        </w:rPr>
        <w:t xml:space="preserve">Для того чтобы успешно освоить дисциплину </w:t>
      </w:r>
      <w:r w:rsidR="00F6554D">
        <w:rPr>
          <w:bCs/>
          <w:sz w:val="24"/>
          <w:szCs w:val="24"/>
        </w:rPr>
        <w:t>«</w:t>
      </w:r>
      <w:r w:rsidR="006D78A1" w:rsidRPr="00522689">
        <w:rPr>
          <w:b/>
          <w:sz w:val="24"/>
          <w:szCs w:val="24"/>
        </w:rPr>
        <w:t>Теории и технологии музыкального развития дошкольников</w:t>
      </w:r>
      <w:r w:rsidR="00F6554D">
        <w:rPr>
          <w:bCs/>
          <w:sz w:val="24"/>
          <w:szCs w:val="24"/>
        </w:rPr>
        <w:t>»</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8C7974" w:rsidRDefault="008C7974" w:rsidP="008C7974">
      <w:pPr>
        <w:ind w:firstLine="709"/>
        <w:jc w:val="both"/>
        <w:rPr>
          <w:color w:val="000000"/>
          <w:sz w:val="24"/>
          <w:szCs w:val="24"/>
        </w:rPr>
      </w:pPr>
      <w:r>
        <w:rPr>
          <w:color w:val="000000"/>
          <w:sz w:val="24"/>
          <w:szCs w:val="24"/>
        </w:rPr>
        <w:lastRenderedPageBreak/>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8C7974" w:rsidRDefault="008C7974" w:rsidP="008C7974">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C7974" w:rsidRDefault="008C7974" w:rsidP="008C7974">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8C7974" w:rsidRDefault="008C7974" w:rsidP="008C7974">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C7974" w:rsidRDefault="008C7974" w:rsidP="008C7974">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8C7974" w:rsidRDefault="008C7974" w:rsidP="008C7974">
      <w:pPr>
        <w:ind w:firstLine="709"/>
        <w:jc w:val="both"/>
        <w:rPr>
          <w:color w:val="000000"/>
          <w:sz w:val="24"/>
          <w:szCs w:val="24"/>
        </w:rPr>
      </w:pPr>
      <w:r>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C7974" w:rsidRDefault="008C7974" w:rsidP="008C7974">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C7974" w:rsidRDefault="008C7974" w:rsidP="008C7974">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C7974" w:rsidRDefault="008C7974" w:rsidP="008C7974">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C7974" w:rsidRDefault="008C7974" w:rsidP="008C7974">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6554D">
        <w:rPr>
          <w:color w:val="000000"/>
          <w:sz w:val="24"/>
          <w:szCs w:val="24"/>
        </w:rPr>
        <w:t>«</w:t>
      </w:r>
      <w:r>
        <w:rPr>
          <w:color w:val="000000"/>
          <w:sz w:val="24"/>
          <w:szCs w:val="24"/>
        </w:rPr>
        <w:t>мысленной проработкой</w:t>
      </w:r>
      <w:r w:rsidR="00F6554D">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C7974" w:rsidRDefault="008C7974" w:rsidP="008C7974">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C7974" w:rsidRDefault="008C7974" w:rsidP="008C7974">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C7974" w:rsidRDefault="008C7974" w:rsidP="008C7974">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C7974" w:rsidRDefault="008C7974" w:rsidP="008C7974">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C7974" w:rsidRDefault="008C7974" w:rsidP="008C7974">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lastRenderedPageBreak/>
        <w:t xml:space="preserve">пользоваться реферативными и справочными материалами;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C7974" w:rsidRDefault="008C7974" w:rsidP="008C7974">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8C7974" w:rsidRDefault="008C7974" w:rsidP="008C7974">
      <w:pPr>
        <w:ind w:firstLine="709"/>
        <w:jc w:val="both"/>
        <w:rPr>
          <w:color w:val="000000"/>
          <w:sz w:val="24"/>
          <w:szCs w:val="24"/>
        </w:rPr>
      </w:pPr>
      <w:r>
        <w:rPr>
          <w:color w:val="000000"/>
          <w:sz w:val="24"/>
          <w:szCs w:val="24"/>
        </w:rPr>
        <w:t>При подготовке к промежуточной аттестации целесообразно:</w:t>
      </w:r>
    </w:p>
    <w:p w:rsidR="008C7974" w:rsidRDefault="008C7974" w:rsidP="008C7974">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C7974" w:rsidRDefault="008C7974" w:rsidP="008C7974">
      <w:pPr>
        <w:ind w:firstLine="709"/>
        <w:jc w:val="both"/>
        <w:rPr>
          <w:color w:val="000000"/>
          <w:sz w:val="24"/>
          <w:szCs w:val="24"/>
        </w:rPr>
      </w:pPr>
      <w:r>
        <w:rPr>
          <w:color w:val="000000"/>
          <w:sz w:val="24"/>
          <w:szCs w:val="24"/>
        </w:rPr>
        <w:t>- внимательно прочитать рекомендованную литературу;</w:t>
      </w:r>
    </w:p>
    <w:p w:rsidR="008C7974" w:rsidRDefault="008C7974" w:rsidP="008C7974">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8C7974" w:rsidRDefault="008C7974" w:rsidP="008C7974">
      <w:pPr>
        <w:ind w:firstLine="709"/>
        <w:jc w:val="both"/>
        <w:rPr>
          <w:color w:val="000000"/>
          <w:sz w:val="24"/>
          <w:szCs w:val="24"/>
        </w:rPr>
      </w:pPr>
    </w:p>
    <w:p w:rsidR="00090019" w:rsidRPr="00090019" w:rsidRDefault="00090019" w:rsidP="00090019">
      <w:pPr>
        <w:widowControl/>
        <w:autoSpaceDE/>
        <w:autoSpaceDN/>
        <w:adjustRightInd/>
        <w:ind w:firstLine="709"/>
        <w:jc w:val="both"/>
        <w:rPr>
          <w:b/>
          <w:color w:val="000000"/>
          <w:sz w:val="24"/>
          <w:szCs w:val="24"/>
        </w:rPr>
      </w:pPr>
      <w:r w:rsidRPr="00090019">
        <w:rPr>
          <w:b/>
          <w:color w:val="000000"/>
          <w:sz w:val="24"/>
          <w:szCs w:val="24"/>
        </w:rPr>
        <w:t>10. Современные профессиональные базы данных и информационные справочные системы</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 xml:space="preserve">Справочная правовая система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 Режим доступа: </w:t>
      </w:r>
      <w:hyperlink r:id="rId24" w:history="1">
        <w:r w:rsidR="001027D2">
          <w:rPr>
            <w:rStyle w:val="a3"/>
            <w:sz w:val="24"/>
            <w:szCs w:val="24"/>
          </w:rPr>
          <w:t>http://www.consultant.ru/edu/student/study/</w:t>
        </w:r>
      </w:hyperlink>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 xml:space="preserve">Справочная правовая система </w:t>
      </w:r>
      <w:r w:rsidR="00F6554D">
        <w:rPr>
          <w:color w:val="000000"/>
          <w:sz w:val="24"/>
          <w:szCs w:val="24"/>
        </w:rPr>
        <w:t>«</w:t>
      </w:r>
      <w:r w:rsidRPr="00090019">
        <w:rPr>
          <w:color w:val="000000"/>
          <w:sz w:val="24"/>
          <w:szCs w:val="24"/>
        </w:rPr>
        <w:t>Гарант</w:t>
      </w:r>
      <w:r w:rsidR="00F6554D">
        <w:rPr>
          <w:color w:val="000000"/>
          <w:sz w:val="24"/>
          <w:szCs w:val="24"/>
        </w:rPr>
        <w:t>»</w:t>
      </w:r>
      <w:r w:rsidRPr="00090019">
        <w:rPr>
          <w:color w:val="000000"/>
          <w:sz w:val="24"/>
          <w:szCs w:val="24"/>
        </w:rPr>
        <w:t xml:space="preserve"> - Режим доступа: </w:t>
      </w:r>
      <w:hyperlink r:id="rId25" w:history="1">
        <w:r w:rsidR="001027D2">
          <w:rPr>
            <w:rStyle w:val="a3"/>
            <w:sz w:val="24"/>
            <w:szCs w:val="24"/>
          </w:rPr>
          <w:t>http://edu.garant.ru/omga/</w:t>
        </w:r>
      </w:hyperlink>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 xml:space="preserve">Официальный интернет-портал правовой информации </w:t>
      </w:r>
      <w:hyperlink r:id="rId26" w:history="1">
        <w:r w:rsidR="001027D2">
          <w:rPr>
            <w:rStyle w:val="a3"/>
            <w:sz w:val="24"/>
            <w:szCs w:val="24"/>
          </w:rPr>
          <w:t>http://pravo.gov.ru.</w:t>
        </w:r>
      </w:hyperlink>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Портал Федеральных государственных образовательных стандартов высшего</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образования </w:t>
      </w:r>
      <w:hyperlink r:id="rId27" w:history="1">
        <w:r w:rsidR="001027D2">
          <w:rPr>
            <w:rStyle w:val="a3"/>
            <w:sz w:val="24"/>
            <w:szCs w:val="24"/>
          </w:rPr>
          <w:t>http://fgosvo.ru.</w:t>
        </w:r>
      </w:hyperlink>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 xml:space="preserve">Портал </w:t>
      </w:r>
      <w:r w:rsidR="00F6554D">
        <w:rPr>
          <w:color w:val="000000"/>
          <w:sz w:val="24"/>
          <w:szCs w:val="24"/>
        </w:rPr>
        <w:t>«</w:t>
      </w:r>
      <w:r w:rsidRPr="00090019">
        <w:rPr>
          <w:color w:val="000000"/>
          <w:sz w:val="24"/>
          <w:szCs w:val="24"/>
        </w:rPr>
        <w:t>Информационно-коммуникационные технологии в образовании</w:t>
      </w:r>
      <w:r w:rsidR="00F6554D">
        <w:rPr>
          <w:color w:val="000000"/>
          <w:sz w:val="24"/>
          <w:szCs w:val="24"/>
        </w:rPr>
        <w:t>»</w:t>
      </w:r>
      <w:r w:rsidRPr="00090019">
        <w:rPr>
          <w:color w:val="000000"/>
          <w:sz w:val="24"/>
          <w:szCs w:val="24"/>
        </w:rPr>
        <w:t xml:space="preserve"> </w:t>
      </w:r>
      <w:hyperlink r:id="rId28" w:history="1">
        <w:r w:rsidR="001027D2">
          <w:rPr>
            <w:rStyle w:val="a3"/>
            <w:sz w:val="24"/>
            <w:szCs w:val="24"/>
          </w:rPr>
          <w:t>http://www.ict.edu.ru.</w:t>
        </w:r>
      </w:hyperlink>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 xml:space="preserve">Педагогическая библиотека </w:t>
      </w:r>
      <w:hyperlink r:id="rId29" w:history="1">
        <w:r w:rsidR="001027D2">
          <w:rPr>
            <w:rStyle w:val="a3"/>
            <w:sz w:val="24"/>
            <w:szCs w:val="24"/>
          </w:rPr>
          <w:t>http://www.gumer.info/bibliotek_Buks/Pedagog/index.php</w:t>
        </w:r>
      </w:hyperlink>
    </w:p>
    <w:p w:rsidR="00090019" w:rsidRPr="00090019" w:rsidRDefault="00090019" w:rsidP="00090019">
      <w:pPr>
        <w:widowControl/>
        <w:autoSpaceDE/>
        <w:autoSpaceDN/>
        <w:adjustRightInd/>
        <w:ind w:firstLine="709"/>
        <w:jc w:val="both"/>
        <w:rPr>
          <w:color w:val="000000"/>
          <w:sz w:val="24"/>
          <w:szCs w:val="24"/>
        </w:rPr>
      </w:pPr>
    </w:p>
    <w:p w:rsidR="00090019" w:rsidRPr="00090019" w:rsidRDefault="00090019" w:rsidP="00090019">
      <w:pPr>
        <w:widowControl/>
        <w:autoSpaceDE/>
        <w:autoSpaceDN/>
        <w:adjustRightInd/>
        <w:ind w:firstLine="709"/>
        <w:jc w:val="both"/>
        <w:rPr>
          <w:b/>
          <w:color w:val="000000"/>
          <w:sz w:val="24"/>
          <w:szCs w:val="24"/>
        </w:rPr>
      </w:pPr>
      <w:r w:rsidRPr="00090019">
        <w:rPr>
          <w:b/>
          <w:color w:val="000000"/>
          <w:sz w:val="24"/>
          <w:szCs w:val="24"/>
        </w:rPr>
        <w:t xml:space="preserve">11. Описание материально-технической базы, необходимой для осуществления образовательного процесса </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w:t>
      </w:r>
      <w:r w:rsidR="00F6554D">
        <w:rPr>
          <w:color w:val="000000"/>
          <w:sz w:val="24"/>
          <w:szCs w:val="24"/>
        </w:rPr>
        <w:t>«</w:t>
      </w:r>
      <w:r w:rsidRPr="00090019">
        <w:rPr>
          <w:color w:val="000000"/>
          <w:sz w:val="24"/>
          <w:szCs w:val="24"/>
        </w:rPr>
        <w:t>Гарант</w:t>
      </w:r>
      <w:r w:rsidR="00F6554D">
        <w:rPr>
          <w:color w:val="000000"/>
          <w:sz w:val="24"/>
          <w:szCs w:val="24"/>
        </w:rPr>
        <w:t>»</w:t>
      </w:r>
      <w:r w:rsidRPr="00090019">
        <w:rPr>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w:t>
      </w:r>
      <w:r w:rsidRPr="00090019">
        <w:rPr>
          <w:color w:val="000000"/>
          <w:sz w:val="24"/>
          <w:szCs w:val="24"/>
        </w:rPr>
        <w:lastRenderedPageBreak/>
        <w:t xml:space="preserve">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w:t>
      </w:r>
      <w:r w:rsidR="00F6554D">
        <w:rPr>
          <w:color w:val="000000"/>
          <w:sz w:val="24"/>
          <w:szCs w:val="24"/>
        </w:rPr>
        <w:t>«</w:t>
      </w:r>
      <w:r w:rsidRPr="00090019">
        <w:rPr>
          <w:color w:val="000000"/>
          <w:sz w:val="24"/>
          <w:szCs w:val="24"/>
        </w:rPr>
        <w:t>Гарант</w:t>
      </w:r>
      <w:r w:rsidR="00F6554D">
        <w:rPr>
          <w:color w:val="000000"/>
          <w:sz w:val="24"/>
          <w:szCs w:val="24"/>
        </w:rPr>
        <w:t>»</w:t>
      </w:r>
      <w:r w:rsidRPr="00090019">
        <w:rPr>
          <w:color w:val="000000"/>
          <w:sz w:val="24"/>
          <w:szCs w:val="24"/>
        </w:rPr>
        <w:t xml:space="preserve">; электронно-библиотечные системы </w:t>
      </w:r>
      <w:r w:rsidR="00F6554D">
        <w:rPr>
          <w:color w:val="000000"/>
          <w:sz w:val="24"/>
          <w:szCs w:val="24"/>
        </w:rPr>
        <w:t>«</w:t>
      </w:r>
      <w:r w:rsidRPr="00090019">
        <w:rPr>
          <w:color w:val="000000"/>
          <w:sz w:val="24"/>
          <w:szCs w:val="24"/>
        </w:rPr>
        <w:t>IPRbooks</w:t>
      </w:r>
      <w:r w:rsidR="00F6554D">
        <w:rPr>
          <w:color w:val="000000"/>
          <w:sz w:val="24"/>
          <w:szCs w:val="24"/>
        </w:rPr>
        <w:t>»</w:t>
      </w:r>
      <w:r w:rsidRPr="00090019">
        <w:rPr>
          <w:color w:val="000000"/>
          <w:sz w:val="24"/>
          <w:szCs w:val="24"/>
        </w:rPr>
        <w:t xml:space="preserve"> и </w:t>
      </w:r>
      <w:r w:rsidR="00F6554D">
        <w:rPr>
          <w:color w:val="000000"/>
          <w:sz w:val="24"/>
          <w:szCs w:val="24"/>
        </w:rPr>
        <w:t>«</w:t>
      </w:r>
      <w:r w:rsidRPr="00090019">
        <w:rPr>
          <w:color w:val="000000"/>
          <w:sz w:val="24"/>
          <w:szCs w:val="24"/>
        </w:rPr>
        <w:t>ЭБС ЮРАЙТ</w:t>
      </w:r>
      <w:r w:rsidR="00F6554D">
        <w:rPr>
          <w:color w:val="000000"/>
          <w:sz w:val="24"/>
          <w:szCs w:val="24"/>
        </w:rPr>
        <w:t>»</w:t>
      </w:r>
      <w:r w:rsidRPr="00090019">
        <w:rPr>
          <w:color w:val="000000"/>
          <w:sz w:val="24"/>
          <w:szCs w:val="24"/>
        </w:rPr>
        <w:t xml:space="preserve">. </w:t>
      </w:r>
      <w:r w:rsidRPr="00090019">
        <w:rPr>
          <w:color w:val="000000"/>
          <w:sz w:val="24"/>
          <w:szCs w:val="24"/>
        </w:rPr>
        <w:cr/>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w:t>
      </w:r>
      <w:r w:rsidR="00F6554D">
        <w:rPr>
          <w:color w:val="000000"/>
          <w:sz w:val="24"/>
          <w:szCs w:val="24"/>
        </w:rPr>
        <w:t>«</w:t>
      </w:r>
      <w:r w:rsidRPr="00090019">
        <w:rPr>
          <w:color w:val="000000"/>
          <w:sz w:val="24"/>
          <w:szCs w:val="24"/>
        </w:rPr>
        <w:t>Гарант</w:t>
      </w:r>
      <w:r w:rsidR="00F6554D">
        <w:rPr>
          <w:color w:val="000000"/>
          <w:sz w:val="24"/>
          <w:szCs w:val="24"/>
        </w:rPr>
        <w:t>»</w:t>
      </w:r>
      <w:r w:rsidRPr="00090019">
        <w:rPr>
          <w:color w:val="000000"/>
          <w:sz w:val="24"/>
          <w:szCs w:val="24"/>
        </w:rPr>
        <w:t xml:space="preserve">, Электронно библиотечная система IPRbooks, Электронно библиотечная система </w:t>
      </w:r>
      <w:r w:rsidR="00F6554D">
        <w:rPr>
          <w:color w:val="000000"/>
          <w:sz w:val="24"/>
          <w:szCs w:val="24"/>
        </w:rPr>
        <w:t>«</w:t>
      </w:r>
      <w:r w:rsidRPr="00090019">
        <w:rPr>
          <w:color w:val="000000"/>
          <w:sz w:val="24"/>
          <w:szCs w:val="24"/>
        </w:rPr>
        <w:t>ЭБС ЮРАЙТ</w:t>
      </w:r>
      <w:r w:rsidR="00F6554D">
        <w:rPr>
          <w:color w:val="000000"/>
          <w:sz w:val="24"/>
          <w:szCs w:val="24"/>
        </w:rPr>
        <w:t>»</w:t>
      </w:r>
      <w:r w:rsidRPr="00090019">
        <w:rPr>
          <w:color w:val="000000"/>
          <w:sz w:val="24"/>
          <w:szCs w:val="24"/>
        </w:rPr>
        <w:t xml:space="preserve"> </w:t>
      </w:r>
      <w:hyperlink r:id="rId30" w:history="1">
        <w:r w:rsidR="00F53F07">
          <w:rPr>
            <w:rStyle w:val="a3"/>
            <w:sz w:val="24"/>
            <w:szCs w:val="24"/>
          </w:rPr>
          <w:t>www.biblio-online.</w:t>
        </w:r>
      </w:hyperlink>
      <w:r w:rsidRPr="00090019">
        <w:rPr>
          <w:color w:val="000000"/>
          <w:sz w:val="24"/>
          <w:szCs w:val="24"/>
        </w:rPr>
        <w:t xml:space="preserve"> ru., 1С:Предпр.8.Комплект для обучения в высших и средних учебных заведениях, Moodle. </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w:t>
      </w:r>
      <w:r w:rsidR="00F6554D">
        <w:rPr>
          <w:color w:val="000000"/>
          <w:sz w:val="24"/>
          <w:szCs w:val="24"/>
        </w:rPr>
        <w:t>«</w:t>
      </w:r>
      <w:r w:rsidRPr="00090019">
        <w:rPr>
          <w:color w:val="000000"/>
          <w:sz w:val="24"/>
          <w:szCs w:val="24"/>
        </w:rPr>
        <w:t>Гарант</w:t>
      </w:r>
      <w:r w:rsidR="00F6554D">
        <w:rPr>
          <w:color w:val="000000"/>
          <w:sz w:val="24"/>
          <w:szCs w:val="24"/>
        </w:rPr>
        <w:t>»</w:t>
      </w:r>
      <w:r w:rsidRPr="00090019">
        <w:rPr>
          <w:color w:val="000000"/>
          <w:sz w:val="24"/>
          <w:szCs w:val="24"/>
        </w:rPr>
        <w:t xml:space="preserve">, Электронно библиотечная система IPRbooks, Электронно библиотечная система </w:t>
      </w:r>
      <w:r w:rsidR="00F6554D">
        <w:rPr>
          <w:color w:val="000000"/>
          <w:sz w:val="24"/>
          <w:szCs w:val="24"/>
        </w:rPr>
        <w:t>«</w:t>
      </w:r>
      <w:r w:rsidRPr="00090019">
        <w:rPr>
          <w:color w:val="000000"/>
          <w:sz w:val="24"/>
          <w:szCs w:val="24"/>
        </w:rPr>
        <w:t>ЭБС ЮРАЙТ</w:t>
      </w:r>
      <w:r w:rsidR="00F6554D">
        <w:rPr>
          <w:color w:val="000000"/>
          <w:sz w:val="24"/>
          <w:szCs w:val="24"/>
        </w:rPr>
        <w:t>»</w:t>
      </w:r>
      <w:r w:rsidRPr="00090019">
        <w:rPr>
          <w:color w:val="000000"/>
          <w:sz w:val="24"/>
          <w:szCs w:val="24"/>
        </w:rPr>
        <w:t xml:space="preserve"> </w:t>
      </w:r>
      <w:hyperlink r:id="rId31" w:history="1">
        <w:r w:rsidR="00F53F07">
          <w:rPr>
            <w:rStyle w:val="a3"/>
            <w:sz w:val="24"/>
            <w:szCs w:val="24"/>
          </w:rPr>
          <w:t>www.biblio-online.</w:t>
        </w:r>
      </w:hyperlink>
      <w:r w:rsidRPr="00090019">
        <w:rPr>
          <w:color w:val="000000"/>
          <w:sz w:val="24"/>
          <w:szCs w:val="24"/>
        </w:rPr>
        <w:t xml:space="preserve"> ru </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w:t>
      </w:r>
      <w:r w:rsidR="00F6554D">
        <w:rPr>
          <w:color w:val="000000"/>
          <w:sz w:val="24"/>
          <w:szCs w:val="24"/>
        </w:rPr>
        <w:lastRenderedPageBreak/>
        <w:t>«</w:t>
      </w:r>
      <w:r w:rsidRPr="00090019">
        <w:rPr>
          <w:color w:val="000000"/>
          <w:sz w:val="24"/>
          <w:szCs w:val="24"/>
        </w:rPr>
        <w:t>Гарант</w:t>
      </w:r>
      <w:r w:rsidR="00F6554D">
        <w:rPr>
          <w:color w:val="000000"/>
          <w:sz w:val="24"/>
          <w:szCs w:val="24"/>
        </w:rPr>
        <w:t>»</w:t>
      </w:r>
      <w:r w:rsidRPr="00090019">
        <w:rPr>
          <w:color w:val="000000"/>
          <w:sz w:val="24"/>
          <w:szCs w:val="24"/>
        </w:rPr>
        <w:t xml:space="preserve">, Электронно библиотечная система IPRbooks, Электронно библиотечная система </w:t>
      </w:r>
      <w:r w:rsidR="00F6554D">
        <w:rPr>
          <w:color w:val="000000"/>
          <w:sz w:val="24"/>
          <w:szCs w:val="24"/>
        </w:rPr>
        <w:t>«</w:t>
      </w:r>
      <w:r w:rsidRPr="00090019">
        <w:rPr>
          <w:color w:val="000000"/>
          <w:sz w:val="24"/>
          <w:szCs w:val="24"/>
        </w:rPr>
        <w:t>ЭБС ЮРАЙТ</w:t>
      </w:r>
      <w:r w:rsidR="00F6554D">
        <w:rPr>
          <w:color w:val="000000"/>
          <w:sz w:val="24"/>
          <w:szCs w:val="24"/>
        </w:rPr>
        <w:t>»</w:t>
      </w:r>
      <w:r w:rsidRPr="00090019">
        <w:rPr>
          <w:color w:val="000000"/>
          <w:sz w:val="24"/>
          <w:szCs w:val="24"/>
        </w:rPr>
        <w:t>.</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 </w:t>
      </w:r>
    </w:p>
    <w:p w:rsidR="00090019" w:rsidRPr="00090019" w:rsidRDefault="00090019" w:rsidP="00090019">
      <w:pPr>
        <w:widowControl/>
        <w:autoSpaceDE/>
        <w:autoSpaceDN/>
        <w:adjustRightInd/>
        <w:ind w:firstLine="709"/>
        <w:jc w:val="both"/>
        <w:rPr>
          <w:color w:val="000000"/>
          <w:sz w:val="24"/>
          <w:szCs w:val="24"/>
        </w:rPr>
      </w:pPr>
    </w:p>
    <w:p w:rsidR="00090019" w:rsidRPr="00090019" w:rsidRDefault="00090019" w:rsidP="00090019">
      <w:pPr>
        <w:widowControl/>
        <w:autoSpaceDE/>
        <w:autoSpaceDN/>
        <w:adjustRightInd/>
        <w:ind w:firstLine="709"/>
        <w:jc w:val="both"/>
        <w:rPr>
          <w:color w:val="000000"/>
          <w:sz w:val="24"/>
          <w:szCs w:val="24"/>
        </w:rPr>
      </w:pPr>
    </w:p>
    <w:p w:rsidR="00CA3C6D" w:rsidRDefault="00CA3C6D" w:rsidP="00437EFA">
      <w:pPr>
        <w:widowControl/>
        <w:autoSpaceDE/>
        <w:adjustRightInd/>
        <w:ind w:firstLine="709"/>
        <w:jc w:val="both"/>
      </w:pPr>
    </w:p>
    <w:sectPr w:rsidR="00CA3C6D" w:rsidSect="00E02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199F"/>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1D672C"/>
    <w:multiLevelType w:val="multilevel"/>
    <w:tmpl w:val="89A890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930E11"/>
    <w:multiLevelType w:val="hybridMultilevel"/>
    <w:tmpl w:val="A254F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292D8E"/>
    <w:multiLevelType w:val="hybridMultilevel"/>
    <w:tmpl w:val="5E541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9"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BA71A64"/>
    <w:multiLevelType w:val="hybridMultilevel"/>
    <w:tmpl w:val="23386FF4"/>
    <w:lvl w:ilvl="0" w:tplc="A09C22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FF3C48"/>
    <w:multiLevelType w:val="hybridMultilevel"/>
    <w:tmpl w:val="B67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7974"/>
    <w:rsid w:val="00000F17"/>
    <w:rsid w:val="00026D46"/>
    <w:rsid w:val="00033018"/>
    <w:rsid w:val="00033BEB"/>
    <w:rsid w:val="000552DB"/>
    <w:rsid w:val="00077109"/>
    <w:rsid w:val="00090019"/>
    <w:rsid w:val="000E459D"/>
    <w:rsid w:val="001027D2"/>
    <w:rsid w:val="00114D8A"/>
    <w:rsid w:val="00146C80"/>
    <w:rsid w:val="001545E4"/>
    <w:rsid w:val="001717FD"/>
    <w:rsid w:val="00190F88"/>
    <w:rsid w:val="001B44DF"/>
    <w:rsid w:val="001B7EAC"/>
    <w:rsid w:val="001D4B5A"/>
    <w:rsid w:val="001D5F81"/>
    <w:rsid w:val="00200158"/>
    <w:rsid w:val="00223CA1"/>
    <w:rsid w:val="00247D7D"/>
    <w:rsid w:val="00257D6C"/>
    <w:rsid w:val="002C4DFA"/>
    <w:rsid w:val="002D35D9"/>
    <w:rsid w:val="002F2543"/>
    <w:rsid w:val="002F44DF"/>
    <w:rsid w:val="0030651C"/>
    <w:rsid w:val="00315B4E"/>
    <w:rsid w:val="0032732E"/>
    <w:rsid w:val="00382969"/>
    <w:rsid w:val="003B610C"/>
    <w:rsid w:val="003C789D"/>
    <w:rsid w:val="003D273C"/>
    <w:rsid w:val="00437EFA"/>
    <w:rsid w:val="004632AE"/>
    <w:rsid w:val="004773A1"/>
    <w:rsid w:val="00481796"/>
    <w:rsid w:val="004F27DE"/>
    <w:rsid w:val="005344E2"/>
    <w:rsid w:val="00574680"/>
    <w:rsid w:val="00580260"/>
    <w:rsid w:val="005D2838"/>
    <w:rsid w:val="005E31B2"/>
    <w:rsid w:val="0060075A"/>
    <w:rsid w:val="00654136"/>
    <w:rsid w:val="006612DC"/>
    <w:rsid w:val="006D78A1"/>
    <w:rsid w:val="007212E8"/>
    <w:rsid w:val="0077596C"/>
    <w:rsid w:val="00795FAA"/>
    <w:rsid w:val="007A1DFB"/>
    <w:rsid w:val="007C4CB5"/>
    <w:rsid w:val="007D3BCC"/>
    <w:rsid w:val="00807F07"/>
    <w:rsid w:val="008763FD"/>
    <w:rsid w:val="008C7974"/>
    <w:rsid w:val="008D50E5"/>
    <w:rsid w:val="008D6231"/>
    <w:rsid w:val="008F5C8B"/>
    <w:rsid w:val="008F6D33"/>
    <w:rsid w:val="00905AAC"/>
    <w:rsid w:val="00944B52"/>
    <w:rsid w:val="009A769D"/>
    <w:rsid w:val="009D1106"/>
    <w:rsid w:val="009E7EAF"/>
    <w:rsid w:val="00A1763A"/>
    <w:rsid w:val="00A60802"/>
    <w:rsid w:val="00A844FD"/>
    <w:rsid w:val="00AC4697"/>
    <w:rsid w:val="00B07E44"/>
    <w:rsid w:val="00B7499B"/>
    <w:rsid w:val="00B758D3"/>
    <w:rsid w:val="00B9263C"/>
    <w:rsid w:val="00BB442D"/>
    <w:rsid w:val="00BC53BB"/>
    <w:rsid w:val="00BD0264"/>
    <w:rsid w:val="00BF176E"/>
    <w:rsid w:val="00C1166B"/>
    <w:rsid w:val="00C603E7"/>
    <w:rsid w:val="00C645B7"/>
    <w:rsid w:val="00C70865"/>
    <w:rsid w:val="00CA3C6D"/>
    <w:rsid w:val="00CA7051"/>
    <w:rsid w:val="00D05F8E"/>
    <w:rsid w:val="00D14370"/>
    <w:rsid w:val="00D47538"/>
    <w:rsid w:val="00D76CAE"/>
    <w:rsid w:val="00D86445"/>
    <w:rsid w:val="00DD496C"/>
    <w:rsid w:val="00DD6040"/>
    <w:rsid w:val="00DD7125"/>
    <w:rsid w:val="00DE1F93"/>
    <w:rsid w:val="00E023BE"/>
    <w:rsid w:val="00E2146E"/>
    <w:rsid w:val="00E45AAA"/>
    <w:rsid w:val="00EB062C"/>
    <w:rsid w:val="00F10B06"/>
    <w:rsid w:val="00F14DB9"/>
    <w:rsid w:val="00F53F07"/>
    <w:rsid w:val="00F6554D"/>
    <w:rsid w:val="00F665F6"/>
    <w:rsid w:val="00FE47EB"/>
    <w:rsid w:val="00FF2346"/>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9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974"/>
    <w:rPr>
      <w:rFonts w:ascii="Times New Roman" w:hAnsi="Times New Roman" w:cs="Times New Roman" w:hint="default"/>
      <w:color w:val="0000FF"/>
      <w:u w:val="single"/>
    </w:rPr>
  </w:style>
  <w:style w:type="paragraph" w:styleId="a4">
    <w:name w:val="Normal (Web)"/>
    <w:basedOn w:val="a"/>
    <w:uiPriority w:val="99"/>
    <w:semiHidden/>
    <w:unhideWhenUsed/>
    <w:rsid w:val="008C7974"/>
    <w:rPr>
      <w:sz w:val="24"/>
      <w:szCs w:val="24"/>
    </w:rPr>
  </w:style>
  <w:style w:type="paragraph" w:styleId="a5">
    <w:name w:val="List Paragraph"/>
    <w:basedOn w:val="a"/>
    <w:link w:val="a6"/>
    <w:uiPriority w:val="34"/>
    <w:qFormat/>
    <w:rsid w:val="008C7974"/>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8C7974"/>
    <w:pPr>
      <w:widowControl/>
      <w:autoSpaceDE/>
      <w:adjustRightInd/>
      <w:spacing w:before="100" w:beforeAutospacing="1" w:after="100" w:afterAutospacing="1"/>
    </w:pPr>
    <w:rPr>
      <w:rFonts w:eastAsiaTheme="minorEastAsia"/>
      <w:sz w:val="24"/>
      <w:szCs w:val="24"/>
    </w:rPr>
  </w:style>
  <w:style w:type="character" w:customStyle="1" w:styleId="a6">
    <w:name w:val="Абзац списка Знак"/>
    <w:basedOn w:val="a0"/>
    <w:link w:val="a5"/>
    <w:uiPriority w:val="99"/>
    <w:locked/>
    <w:rsid w:val="002F44DF"/>
    <w:rPr>
      <w:rFonts w:ascii="Calibri" w:eastAsia="Calibri" w:hAnsi="Calibri" w:cs="Times New Roman"/>
    </w:rPr>
  </w:style>
  <w:style w:type="paragraph" w:styleId="a7">
    <w:name w:val="Balloon Text"/>
    <w:basedOn w:val="a"/>
    <w:link w:val="a8"/>
    <w:uiPriority w:val="99"/>
    <w:semiHidden/>
    <w:unhideWhenUsed/>
    <w:rsid w:val="00C70865"/>
    <w:rPr>
      <w:rFonts w:ascii="Tahoma" w:hAnsi="Tahoma" w:cs="Tahoma"/>
      <w:sz w:val="16"/>
      <w:szCs w:val="16"/>
    </w:rPr>
  </w:style>
  <w:style w:type="character" w:customStyle="1" w:styleId="a8">
    <w:name w:val="Текст выноски Знак"/>
    <w:basedOn w:val="a0"/>
    <w:link w:val="a7"/>
    <w:uiPriority w:val="99"/>
    <w:semiHidden/>
    <w:rsid w:val="00C70865"/>
    <w:rPr>
      <w:rFonts w:ascii="Tahoma" w:eastAsia="Times New Roman" w:hAnsi="Tahoma" w:cs="Tahoma"/>
      <w:sz w:val="16"/>
      <w:szCs w:val="16"/>
      <w:lang w:eastAsia="ru-RU"/>
    </w:rPr>
  </w:style>
  <w:style w:type="character" w:styleId="a9">
    <w:name w:val="Unresolved Mention"/>
    <w:basedOn w:val="a0"/>
    <w:uiPriority w:val="99"/>
    <w:semiHidden/>
    <w:unhideWhenUsed/>
    <w:rsid w:val="00FF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89650">
      <w:bodyDiv w:val="1"/>
      <w:marLeft w:val="0"/>
      <w:marRight w:val="0"/>
      <w:marTop w:val="0"/>
      <w:marBottom w:val="0"/>
      <w:divBdr>
        <w:top w:val="none" w:sz="0" w:space="0" w:color="auto"/>
        <w:left w:val="none" w:sz="0" w:space="0" w:color="auto"/>
        <w:bottom w:val="none" w:sz="0" w:space="0" w:color="auto"/>
        <w:right w:val="none" w:sz="0" w:space="0" w:color="auto"/>
      </w:divBdr>
    </w:div>
    <w:div w:id="21071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biblio-online.ru/book/7052E89D-E62B-4BD4-B14D-0B7B658BE84C"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hyperlink" Target="http://www.biblio-online.ru/book/18A2768E-A1D4-4ADB-8397-DA826E6E2750"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4898" TargetMode="External"/><Relationship Id="rId19" Type="http://schemas.openxmlformats.org/officeDocument/2006/relationships/hyperlink" Target="http://dic.academic.ru/"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www.iprbookshop.ru/2678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 TargetMode="External"/><Relationship Id="rId8" Type="http://schemas.openxmlformats.org/officeDocument/2006/relationships/hyperlink" Target="http://www.iprbookshop.ru/22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8E58B-CB88-4457-B1EF-C61F9880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17</Pages>
  <Words>6478</Words>
  <Characters>36928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65</cp:revision>
  <cp:lastPrinted>2019-03-15T17:20:00Z</cp:lastPrinted>
  <dcterms:created xsi:type="dcterms:W3CDTF">2017-07-20T04:42:00Z</dcterms:created>
  <dcterms:modified xsi:type="dcterms:W3CDTF">2022-11-13T19:05:00Z</dcterms:modified>
</cp:coreProperties>
</file>